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EB2392" w:rsidTr="00EB2392">
        <w:tc>
          <w:tcPr>
            <w:tcW w:w="9888" w:type="dxa"/>
          </w:tcPr>
          <w:p w:rsidR="00EB2392" w:rsidRPr="00EE522C" w:rsidRDefault="00EB2392" w:rsidP="00EB2392">
            <w:pPr>
              <w:tabs>
                <w:tab w:val="left" w:pos="5387"/>
              </w:tabs>
              <w:jc w:val="right"/>
              <w:rPr>
                <w:rFonts w:asciiTheme="minorHAnsi" w:hAnsiTheme="minorHAnsi" w:cs="TimesDL"/>
              </w:rPr>
            </w:pPr>
            <w:r w:rsidRPr="0034425A">
              <w:rPr>
                <w:rFonts w:ascii="TimesDL" w:hAnsi="TimesDL"/>
                <w:sz w:val="18"/>
                <w:szCs w:val="20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830319311" r:id="rId6"/>
              </w:object>
            </w:r>
            <w:r>
              <w:rPr>
                <w:rFonts w:ascii="TimesDL" w:hAnsi="TimesDL" w:cs="TimesDL"/>
                <w:sz w:val="18"/>
                <w:szCs w:val="18"/>
              </w:rPr>
              <w:tab/>
            </w:r>
          </w:p>
        </w:tc>
      </w:tr>
    </w:tbl>
    <w:p w:rsidR="00EB2392" w:rsidRDefault="00EB2392" w:rsidP="00EB2392">
      <w:pPr>
        <w:jc w:val="center"/>
        <w:rPr>
          <w:rFonts w:ascii="Baltica" w:hAnsi="Baltica" w:cs="Baltica"/>
          <w:sz w:val="32"/>
          <w:szCs w:val="32"/>
        </w:rPr>
      </w:pPr>
      <w:r>
        <w:rPr>
          <w:rFonts w:ascii="Baltica" w:hAnsi="Baltica" w:cs="Baltica"/>
          <w:sz w:val="32"/>
          <w:szCs w:val="32"/>
        </w:rPr>
        <w:t xml:space="preserve">АДМИНИСТРАЦИЯ </w:t>
      </w:r>
    </w:p>
    <w:p w:rsidR="00EB2392" w:rsidRPr="00D17D27" w:rsidRDefault="00EB2392" w:rsidP="00EB2392">
      <w:pPr>
        <w:jc w:val="center"/>
        <w:rPr>
          <w:sz w:val="32"/>
          <w:szCs w:val="32"/>
        </w:rPr>
      </w:pPr>
      <w:r>
        <w:rPr>
          <w:rFonts w:ascii="Baltica" w:hAnsi="Baltica" w:cs="Baltica"/>
          <w:sz w:val="32"/>
          <w:szCs w:val="32"/>
        </w:rPr>
        <w:t xml:space="preserve">ВОЗНЕСЕНСКОГО </w:t>
      </w:r>
      <w:r w:rsidRPr="00D17D27">
        <w:rPr>
          <w:sz w:val="32"/>
          <w:szCs w:val="32"/>
        </w:rPr>
        <w:t>МУНИЦИПАЛЬНОГО ОКРУГА</w:t>
      </w:r>
    </w:p>
    <w:p w:rsidR="00EB2392" w:rsidRDefault="00EB2392" w:rsidP="00EB2392">
      <w:pPr>
        <w:pStyle w:val="1"/>
        <w:rPr>
          <w:rFonts w:ascii="Baltica" w:hAnsi="Baltica"/>
          <w:b w:val="0"/>
          <w:bCs/>
          <w:sz w:val="32"/>
          <w:szCs w:val="32"/>
        </w:rPr>
      </w:pPr>
      <w:r>
        <w:rPr>
          <w:rFonts w:ascii="Baltica" w:hAnsi="Baltica"/>
          <w:b w:val="0"/>
          <w:bCs/>
          <w:sz w:val="32"/>
          <w:szCs w:val="32"/>
        </w:rPr>
        <w:t>НИЖЕГОРОДСКОЙ ОБЛАСТИ</w:t>
      </w:r>
    </w:p>
    <w:p w:rsidR="00EB2392" w:rsidRPr="000313C0" w:rsidRDefault="00EB2392" w:rsidP="00EB2392">
      <w:pPr>
        <w:jc w:val="center"/>
        <w:rPr>
          <w:bCs/>
          <w:spacing w:val="100"/>
          <w:sz w:val="32"/>
          <w:szCs w:val="32"/>
        </w:rPr>
      </w:pPr>
      <w:r w:rsidRPr="000313C0">
        <w:rPr>
          <w:bCs/>
          <w:spacing w:val="100"/>
          <w:sz w:val="32"/>
          <w:szCs w:val="32"/>
        </w:rPr>
        <w:t>ПОСТАНОВЛЕНИЕ</w:t>
      </w:r>
    </w:p>
    <w:p w:rsidR="00EB2392" w:rsidRDefault="00EB2392" w:rsidP="00EB2392"/>
    <w:p w:rsidR="00EB2392" w:rsidRDefault="005C4FCD" w:rsidP="00A258AA">
      <w:pPr>
        <w:rPr>
          <w:sz w:val="28"/>
          <w:szCs w:val="28"/>
        </w:rPr>
      </w:pPr>
      <w:r>
        <w:rPr>
          <w:sz w:val="28"/>
          <w:szCs w:val="28"/>
        </w:rPr>
        <w:t>14 января</w:t>
      </w:r>
      <w:r w:rsidR="00EB2392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="00EB2392">
        <w:rPr>
          <w:sz w:val="28"/>
          <w:szCs w:val="28"/>
        </w:rPr>
        <w:t xml:space="preserve"> </w:t>
      </w:r>
      <w:r w:rsidR="00EB2392" w:rsidRPr="00BC2958">
        <w:rPr>
          <w:sz w:val="28"/>
          <w:szCs w:val="28"/>
        </w:rPr>
        <w:t xml:space="preserve">года                                                            </w:t>
      </w:r>
      <w:r w:rsidR="00EB2392" w:rsidRPr="0077271E">
        <w:rPr>
          <w:sz w:val="28"/>
          <w:szCs w:val="28"/>
        </w:rPr>
        <w:t xml:space="preserve">      </w:t>
      </w:r>
      <w:r w:rsidR="00EB2392" w:rsidRPr="00BC2958">
        <w:rPr>
          <w:sz w:val="28"/>
          <w:szCs w:val="28"/>
        </w:rPr>
        <w:t xml:space="preserve">       № </w:t>
      </w:r>
      <w:r w:rsidR="00E67C84">
        <w:rPr>
          <w:sz w:val="28"/>
          <w:szCs w:val="28"/>
        </w:rPr>
        <w:t>14</w:t>
      </w:r>
    </w:p>
    <w:p w:rsidR="00A258AA" w:rsidRDefault="00A258AA" w:rsidP="00A258AA"/>
    <w:p w:rsidR="00EB2392" w:rsidRPr="00E71F36" w:rsidRDefault="00EB2392" w:rsidP="00EB2392">
      <w:pPr>
        <w:jc w:val="center"/>
        <w:rPr>
          <w:b/>
          <w:sz w:val="28"/>
        </w:rPr>
      </w:pPr>
      <w:r w:rsidRPr="00E71F36">
        <w:rPr>
          <w:b/>
          <w:sz w:val="28"/>
        </w:rPr>
        <w:t>О внесении изменени</w:t>
      </w:r>
      <w:r>
        <w:rPr>
          <w:b/>
          <w:sz w:val="28"/>
        </w:rPr>
        <w:t>й</w:t>
      </w:r>
      <w:r w:rsidRPr="00E71F36">
        <w:rPr>
          <w:b/>
          <w:sz w:val="28"/>
        </w:rPr>
        <w:t xml:space="preserve"> в муниципальную программу</w:t>
      </w:r>
    </w:p>
    <w:p w:rsidR="00967D18" w:rsidRDefault="00EB2392" w:rsidP="00EB2392">
      <w:pPr>
        <w:jc w:val="center"/>
        <w:rPr>
          <w:b/>
          <w:sz w:val="28"/>
          <w:szCs w:val="28"/>
        </w:rPr>
      </w:pPr>
      <w:r w:rsidRPr="00E71F36">
        <w:rPr>
          <w:b/>
          <w:sz w:val="28"/>
          <w:szCs w:val="28"/>
        </w:rPr>
        <w:t xml:space="preserve">«Профилактика преступлений и иных правонарушений </w:t>
      </w:r>
    </w:p>
    <w:p w:rsidR="00967D18" w:rsidRDefault="00EB2392" w:rsidP="00EB2392">
      <w:pPr>
        <w:jc w:val="center"/>
        <w:rPr>
          <w:b/>
          <w:sz w:val="28"/>
        </w:rPr>
      </w:pPr>
      <w:r w:rsidRPr="00E71F36">
        <w:rPr>
          <w:b/>
          <w:sz w:val="28"/>
          <w:szCs w:val="28"/>
        </w:rPr>
        <w:t xml:space="preserve">в Вознесенском муниципальном </w:t>
      </w:r>
      <w:r>
        <w:rPr>
          <w:b/>
          <w:sz w:val="28"/>
          <w:szCs w:val="28"/>
        </w:rPr>
        <w:t>округе</w:t>
      </w:r>
      <w:r w:rsidRPr="00E71F36">
        <w:rPr>
          <w:b/>
          <w:sz w:val="28"/>
          <w:szCs w:val="28"/>
        </w:rPr>
        <w:t xml:space="preserve"> Нижегородской области»</w:t>
      </w:r>
      <w:r w:rsidRPr="00E71F36">
        <w:rPr>
          <w:b/>
          <w:sz w:val="28"/>
        </w:rPr>
        <w:t xml:space="preserve">, </w:t>
      </w:r>
    </w:p>
    <w:p w:rsidR="00EB2392" w:rsidRDefault="00EB2392" w:rsidP="00EB2392">
      <w:pPr>
        <w:jc w:val="center"/>
        <w:rPr>
          <w:b/>
          <w:sz w:val="28"/>
        </w:rPr>
      </w:pPr>
      <w:proofErr w:type="gramStart"/>
      <w:r w:rsidRPr="00E71F36">
        <w:rPr>
          <w:b/>
          <w:sz w:val="28"/>
        </w:rPr>
        <w:t>утвержденную</w:t>
      </w:r>
      <w:proofErr w:type="gramEnd"/>
      <w:r w:rsidRPr="00E71F36">
        <w:rPr>
          <w:b/>
          <w:sz w:val="28"/>
        </w:rPr>
        <w:t xml:space="preserve"> постановлением администрации Вознесенского муниципального района от 23 октября 2020 года № 691</w:t>
      </w:r>
    </w:p>
    <w:p w:rsidR="00EB2392" w:rsidRDefault="00EB2392" w:rsidP="00EB2392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(с изменениями от 28.01.2021 г. № 68, от 13.01.2022 № 23, </w:t>
      </w:r>
      <w:proofErr w:type="gramEnd"/>
    </w:p>
    <w:p w:rsidR="00EB2392" w:rsidRDefault="00EB2392" w:rsidP="00EB2392">
      <w:pPr>
        <w:jc w:val="center"/>
        <w:rPr>
          <w:b/>
          <w:sz w:val="28"/>
        </w:rPr>
      </w:pPr>
      <w:r>
        <w:rPr>
          <w:b/>
          <w:sz w:val="28"/>
        </w:rPr>
        <w:t xml:space="preserve">от 26.01.2022 № 53, от 13.01.2023 № 26, от 15.02.2023 № 185, </w:t>
      </w:r>
    </w:p>
    <w:p w:rsidR="00967D18" w:rsidRDefault="00EB2392" w:rsidP="00EB2392">
      <w:pPr>
        <w:jc w:val="center"/>
        <w:rPr>
          <w:b/>
          <w:sz w:val="28"/>
        </w:rPr>
      </w:pPr>
      <w:r>
        <w:rPr>
          <w:b/>
          <w:sz w:val="28"/>
        </w:rPr>
        <w:t>от 14.03.2023 № 387, от 24.03.2023 № 450, от 13.10.2023 № 1479, от 12.01.2024 № 33, от 05.02.2024 № 289</w:t>
      </w:r>
      <w:r w:rsidR="009F77C6">
        <w:rPr>
          <w:b/>
          <w:sz w:val="28"/>
        </w:rPr>
        <w:t>, от 25.04.2024 № 852</w:t>
      </w:r>
      <w:r w:rsidR="00D65247">
        <w:rPr>
          <w:b/>
          <w:sz w:val="28"/>
        </w:rPr>
        <w:t>, от 25.10.2024 № 1804</w:t>
      </w:r>
      <w:r w:rsidR="00D3384C">
        <w:rPr>
          <w:b/>
          <w:sz w:val="28"/>
        </w:rPr>
        <w:t>,</w:t>
      </w:r>
    </w:p>
    <w:p w:rsidR="00EB2392" w:rsidRPr="00E71F36" w:rsidRDefault="00D3384C" w:rsidP="00EB2392">
      <w:pPr>
        <w:jc w:val="center"/>
        <w:rPr>
          <w:b/>
          <w:sz w:val="28"/>
        </w:rPr>
      </w:pPr>
      <w:r>
        <w:rPr>
          <w:b/>
          <w:sz w:val="28"/>
        </w:rPr>
        <w:t xml:space="preserve"> от 06.11.2024 № 1882</w:t>
      </w:r>
      <w:r w:rsidR="00333C4F">
        <w:rPr>
          <w:b/>
          <w:sz w:val="28"/>
        </w:rPr>
        <w:t>, от 19.12.2024 № 2283</w:t>
      </w:r>
      <w:r w:rsidR="002F2CED">
        <w:rPr>
          <w:b/>
          <w:sz w:val="28"/>
        </w:rPr>
        <w:t>, от 14.01.2025 № 54</w:t>
      </w:r>
      <w:r w:rsidR="009A0F09">
        <w:rPr>
          <w:b/>
          <w:sz w:val="28"/>
        </w:rPr>
        <w:t>, от 26.03.2025 № 427</w:t>
      </w:r>
      <w:r w:rsidR="001E695B">
        <w:rPr>
          <w:b/>
          <w:sz w:val="28"/>
        </w:rPr>
        <w:t>, от 14.10.2025 № 1306</w:t>
      </w:r>
      <w:r w:rsidR="005C4FCD">
        <w:rPr>
          <w:b/>
          <w:sz w:val="28"/>
        </w:rPr>
        <w:t>, от 19.11.2025 № 1477</w:t>
      </w:r>
      <w:r w:rsidR="00EB2392">
        <w:rPr>
          <w:b/>
          <w:sz w:val="28"/>
        </w:rPr>
        <w:t>)</w:t>
      </w:r>
    </w:p>
    <w:p w:rsidR="00EB2392" w:rsidRPr="00500A3A" w:rsidRDefault="00EB2392" w:rsidP="00EB2392">
      <w:pPr>
        <w:jc w:val="center"/>
        <w:rPr>
          <w:b/>
          <w:sz w:val="16"/>
          <w:szCs w:val="16"/>
        </w:rPr>
      </w:pPr>
    </w:p>
    <w:p w:rsidR="009A0F09" w:rsidRPr="004629EF" w:rsidRDefault="00416D02" w:rsidP="009A0F09">
      <w:pPr>
        <w:ind w:firstLine="708"/>
        <w:jc w:val="both"/>
        <w:rPr>
          <w:sz w:val="28"/>
          <w:szCs w:val="28"/>
        </w:rPr>
      </w:pPr>
      <w:proofErr w:type="gramStart"/>
      <w:r w:rsidRPr="005C4FCD">
        <w:rPr>
          <w:color w:val="1A1A1A"/>
          <w:sz w:val="28"/>
          <w:szCs w:val="28"/>
          <w:shd w:val="clear" w:color="auto" w:fill="FFFFFF"/>
        </w:rPr>
        <w:t>В соответствии с решением Совета депутатов Вознесенского муниципального округа Нижегородской области </w:t>
      </w:r>
      <w:r w:rsidR="005C4FCD" w:rsidRPr="005C4FCD">
        <w:rPr>
          <w:color w:val="1A1A1A"/>
          <w:sz w:val="28"/>
          <w:szCs w:val="28"/>
          <w:shd w:val="clear" w:color="auto" w:fill="FFFFFF"/>
        </w:rPr>
        <w:t>от 18.12.2025 года №</w:t>
      </w:r>
      <w:r w:rsidR="005C4FCD">
        <w:rPr>
          <w:color w:val="1A1A1A"/>
          <w:sz w:val="28"/>
          <w:szCs w:val="28"/>
          <w:shd w:val="clear" w:color="auto" w:fill="FFFFFF"/>
        </w:rPr>
        <w:t xml:space="preserve"> </w:t>
      </w:r>
      <w:r w:rsidR="005C4FCD" w:rsidRPr="005C4FCD">
        <w:rPr>
          <w:color w:val="1A1A1A"/>
          <w:sz w:val="28"/>
          <w:szCs w:val="28"/>
          <w:shd w:val="clear" w:color="auto" w:fill="FFFFFF"/>
        </w:rPr>
        <w:t>85 </w:t>
      </w:r>
      <w:r w:rsidR="005C4FCD">
        <w:rPr>
          <w:color w:val="1A1A1A"/>
          <w:sz w:val="28"/>
          <w:szCs w:val="28"/>
          <w:shd w:val="clear" w:color="auto" w:fill="FFFFFF"/>
        </w:rPr>
        <w:t>«</w:t>
      </w:r>
      <w:r w:rsidR="005C4FCD" w:rsidRPr="005C4FCD">
        <w:rPr>
          <w:color w:val="1A1A1A"/>
          <w:sz w:val="28"/>
          <w:szCs w:val="28"/>
          <w:shd w:val="clear" w:color="auto" w:fill="FFFFFF"/>
        </w:rPr>
        <w:t>О внесении изменений в решение Совета депутатов Вознесенского муниципального округа Нижегородской области</w:t>
      </w:r>
      <w:r w:rsidR="005C4FCD">
        <w:rPr>
          <w:color w:val="1A1A1A"/>
          <w:sz w:val="28"/>
          <w:szCs w:val="28"/>
          <w:shd w:val="clear" w:color="auto" w:fill="FFFFFF"/>
        </w:rPr>
        <w:t xml:space="preserve"> </w:t>
      </w:r>
      <w:r w:rsidR="005C4FCD" w:rsidRPr="005C4FCD">
        <w:rPr>
          <w:color w:val="1A1A1A"/>
          <w:sz w:val="28"/>
          <w:szCs w:val="28"/>
          <w:shd w:val="clear" w:color="auto" w:fill="FFFFFF"/>
        </w:rPr>
        <w:t>«О бюджете Вознесенского муниципального округа Нижегородской области на 2025 год и на плановый период 2026 и 2027 годов»</w:t>
      </w:r>
      <w:r w:rsidR="009A0F09" w:rsidRPr="005C4FCD">
        <w:rPr>
          <w:sz w:val="28"/>
          <w:szCs w:val="28"/>
        </w:rPr>
        <w:t>, в Муниципальную программу «Профилактика преступлений и иных правонарушений в Возне</w:t>
      </w:r>
      <w:r w:rsidR="009A0F09" w:rsidRPr="00E71F36">
        <w:rPr>
          <w:sz w:val="28"/>
          <w:szCs w:val="28"/>
        </w:rPr>
        <w:t xml:space="preserve">сенском муниципальном </w:t>
      </w:r>
      <w:r w:rsidR="009A0F09">
        <w:rPr>
          <w:sz w:val="28"/>
          <w:szCs w:val="28"/>
        </w:rPr>
        <w:t>округе</w:t>
      </w:r>
      <w:r w:rsidR="009A0F09" w:rsidRPr="00E71F36">
        <w:rPr>
          <w:sz w:val="28"/>
          <w:szCs w:val="28"/>
        </w:rPr>
        <w:t xml:space="preserve"> Нижегородской области»</w:t>
      </w:r>
      <w:r w:rsidR="009A0F09" w:rsidRPr="00E71F36">
        <w:rPr>
          <w:sz w:val="28"/>
        </w:rPr>
        <w:t>, утвержденную</w:t>
      </w:r>
      <w:proofErr w:type="gramEnd"/>
      <w:r w:rsidR="009A0F09" w:rsidRPr="00E71F36">
        <w:rPr>
          <w:sz w:val="28"/>
        </w:rPr>
        <w:t xml:space="preserve"> </w:t>
      </w:r>
      <w:proofErr w:type="gramStart"/>
      <w:r w:rsidR="009A0F09" w:rsidRPr="00E71F36">
        <w:rPr>
          <w:sz w:val="28"/>
        </w:rPr>
        <w:t>постановлением администрации Вознесенского муниципального района от 23 октября 2020 года № 691</w:t>
      </w:r>
      <w:r w:rsidR="009A0F09">
        <w:rPr>
          <w:sz w:val="28"/>
        </w:rPr>
        <w:t xml:space="preserve"> (с</w:t>
      </w:r>
      <w:proofErr w:type="gramEnd"/>
      <w:r w:rsidR="009A0F09">
        <w:rPr>
          <w:sz w:val="28"/>
        </w:rPr>
        <w:t xml:space="preserve"> </w:t>
      </w:r>
      <w:proofErr w:type="gramStart"/>
      <w:r w:rsidR="009A0F09">
        <w:rPr>
          <w:sz w:val="28"/>
        </w:rPr>
        <w:t>изменениями от 28.01.2021 г. № 68, от 13.01.2022 г. № 23, от 26.01.2022 № 53, от 13.01.2023 № 26, от 15.02.2023 № 185, от 14.03.2023 № 387, от 24.03.2023 № 450, от 13.10.2023 № 1479, от 12.01.2024 № 33, от 05.02.2024 № 289, от 25.04.2024 № 852, от 25.10.2024 № 1804, от 06.11.2024 № 1882, от 19.12.2024 № 2283, от 14.01.2025 № 54, от 26.03.2025 № 427</w:t>
      </w:r>
      <w:r>
        <w:rPr>
          <w:sz w:val="28"/>
        </w:rPr>
        <w:t>, от 14.10.2025 № 1306</w:t>
      </w:r>
      <w:r w:rsidR="005C4FCD">
        <w:rPr>
          <w:sz w:val="28"/>
        </w:rPr>
        <w:t>, от 19.11.2025 № 1477</w:t>
      </w:r>
      <w:r w:rsidR="009A0F09">
        <w:rPr>
          <w:sz w:val="28"/>
        </w:rPr>
        <w:t>)</w:t>
      </w:r>
      <w:r w:rsidR="009A0F09" w:rsidRPr="004629EF">
        <w:rPr>
          <w:sz w:val="28"/>
          <w:szCs w:val="28"/>
        </w:rPr>
        <w:t xml:space="preserve"> внести изменение, изложив</w:t>
      </w:r>
      <w:proofErr w:type="gramEnd"/>
      <w:r w:rsidR="009A0F09" w:rsidRPr="004629EF">
        <w:rPr>
          <w:sz w:val="28"/>
          <w:szCs w:val="28"/>
        </w:rPr>
        <w:t xml:space="preserve"> ее в редакции согласно приложению.</w:t>
      </w:r>
    </w:p>
    <w:p w:rsidR="00EB2392" w:rsidRPr="00500A3A" w:rsidRDefault="00EB2392" w:rsidP="00EB23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6D28">
        <w:rPr>
          <w:sz w:val="28"/>
          <w:szCs w:val="28"/>
        </w:rPr>
        <w:t>.</w:t>
      </w:r>
      <w:r>
        <w:rPr>
          <w:sz w:val="28"/>
          <w:szCs w:val="28"/>
        </w:rPr>
        <w:t>Сектору по общим вопросам администрации Вознесенского муниципального округа обеспечить размещение</w:t>
      </w:r>
      <w:r w:rsidRPr="00C96D28">
        <w:rPr>
          <w:sz w:val="28"/>
          <w:szCs w:val="28"/>
        </w:rPr>
        <w:t xml:space="preserve"> данно</w:t>
      </w:r>
      <w:r>
        <w:rPr>
          <w:sz w:val="28"/>
          <w:szCs w:val="28"/>
        </w:rPr>
        <w:t>го</w:t>
      </w:r>
      <w:r w:rsidRPr="00C96D2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96D28">
        <w:rPr>
          <w:sz w:val="28"/>
          <w:szCs w:val="28"/>
        </w:rPr>
        <w:t xml:space="preserve"> на сайте администрации Вознесенского </w:t>
      </w:r>
      <w:r>
        <w:rPr>
          <w:sz w:val="28"/>
          <w:szCs w:val="28"/>
        </w:rPr>
        <w:t>округа.</w:t>
      </w:r>
    </w:p>
    <w:p w:rsidR="00EB2392" w:rsidRPr="00C96D28" w:rsidRDefault="00EB2392" w:rsidP="00EB23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96D28">
        <w:rPr>
          <w:sz w:val="28"/>
          <w:szCs w:val="28"/>
        </w:rPr>
        <w:t>Контроль за</w:t>
      </w:r>
      <w:proofErr w:type="gramEnd"/>
      <w:r w:rsidRPr="00C96D28">
        <w:rPr>
          <w:sz w:val="28"/>
          <w:szCs w:val="28"/>
        </w:rPr>
        <w:t xml:space="preserve"> исполнением настоящего постановления  возложить на управляющего делами администрации </w:t>
      </w:r>
      <w:r>
        <w:rPr>
          <w:sz w:val="28"/>
          <w:szCs w:val="28"/>
        </w:rPr>
        <w:t>округа</w:t>
      </w:r>
      <w:r w:rsidRPr="00C96D28">
        <w:rPr>
          <w:sz w:val="28"/>
          <w:szCs w:val="28"/>
        </w:rPr>
        <w:t xml:space="preserve"> Н.А. </w:t>
      </w:r>
      <w:proofErr w:type="spellStart"/>
      <w:r w:rsidRPr="00C96D28">
        <w:rPr>
          <w:sz w:val="28"/>
          <w:szCs w:val="28"/>
        </w:rPr>
        <w:t>Сюндюкову</w:t>
      </w:r>
      <w:proofErr w:type="spellEnd"/>
      <w:r w:rsidRPr="00C96D28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page" w:tblpX="1990" w:tblpY="135"/>
        <w:tblW w:w="0" w:type="auto"/>
        <w:tblLook w:val="0000" w:firstRow="0" w:lastRow="0" w:firstColumn="0" w:lastColumn="0" w:noHBand="0" w:noVBand="0"/>
      </w:tblPr>
      <w:tblGrid>
        <w:gridCol w:w="8942"/>
      </w:tblGrid>
      <w:tr w:rsidR="00EB2392" w:rsidRPr="00C96D28" w:rsidTr="00EB2392">
        <w:trPr>
          <w:trHeight w:val="426"/>
        </w:trPr>
        <w:tc>
          <w:tcPr>
            <w:tcW w:w="8942" w:type="dxa"/>
          </w:tcPr>
          <w:p w:rsidR="00EB2392" w:rsidRPr="00C96D28" w:rsidRDefault="00EB2392" w:rsidP="00EB2392">
            <w:pPr>
              <w:jc w:val="both"/>
              <w:rPr>
                <w:sz w:val="28"/>
                <w:szCs w:val="28"/>
              </w:rPr>
            </w:pPr>
          </w:p>
        </w:tc>
      </w:tr>
      <w:tr w:rsidR="00EB2392" w:rsidTr="00EB2392">
        <w:trPr>
          <w:trHeight w:val="426"/>
        </w:trPr>
        <w:tc>
          <w:tcPr>
            <w:tcW w:w="8942" w:type="dxa"/>
          </w:tcPr>
          <w:p w:rsidR="00EB2392" w:rsidRDefault="00EB2392" w:rsidP="00EB2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</w:t>
            </w:r>
          </w:p>
          <w:p w:rsidR="00EB2392" w:rsidRDefault="00EB2392" w:rsidP="00EB2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 округа                                                      И.А. Мартынов</w:t>
            </w:r>
          </w:p>
        </w:tc>
      </w:tr>
    </w:tbl>
    <w:p w:rsidR="00EB2392" w:rsidRPr="0002659E" w:rsidRDefault="00EB2392" w:rsidP="00EB2392">
      <w:pPr>
        <w:rPr>
          <w:b/>
          <w:sz w:val="28"/>
          <w:szCs w:val="28"/>
        </w:rPr>
      </w:pPr>
    </w:p>
    <w:p w:rsidR="00EB2392" w:rsidRDefault="00EB2392" w:rsidP="00EB2392">
      <w:pPr>
        <w:jc w:val="center"/>
        <w:rPr>
          <w:b/>
          <w:sz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4AB0" w:rsidRDefault="00B64AB0" w:rsidP="00EB2392">
      <w:pPr>
        <w:pStyle w:val="ConsPlusNormal"/>
        <w:jc w:val="right"/>
        <w:outlineLvl w:val="0"/>
      </w:pPr>
    </w:p>
    <w:p w:rsidR="00EB2392" w:rsidRDefault="00EB2392" w:rsidP="00EB2392">
      <w:pPr>
        <w:pStyle w:val="ConsPlusNormal"/>
        <w:jc w:val="right"/>
        <w:outlineLvl w:val="0"/>
      </w:pPr>
      <w:r>
        <w:t>Приложение</w:t>
      </w:r>
    </w:p>
    <w:p w:rsidR="00EB2392" w:rsidRDefault="00EB2392" w:rsidP="00EB2392">
      <w:pPr>
        <w:pStyle w:val="ConsPlusNormal"/>
        <w:jc w:val="right"/>
        <w:outlineLvl w:val="0"/>
      </w:pPr>
      <w:r>
        <w:t xml:space="preserve"> к постановлению администрации</w:t>
      </w:r>
    </w:p>
    <w:p w:rsidR="00EB2392" w:rsidRDefault="00EB2392" w:rsidP="00EB2392">
      <w:pPr>
        <w:pStyle w:val="ConsPlusNormal"/>
        <w:jc w:val="right"/>
      </w:pPr>
      <w:r>
        <w:t>Вознесенского муниципального округа</w:t>
      </w:r>
    </w:p>
    <w:p w:rsidR="00EB2392" w:rsidRDefault="00EB2392" w:rsidP="00EB2392">
      <w:pPr>
        <w:pStyle w:val="ConsPlusNormal"/>
        <w:jc w:val="right"/>
      </w:pPr>
      <w:r>
        <w:t>Нижегородской области</w:t>
      </w:r>
    </w:p>
    <w:p w:rsidR="00EB2392" w:rsidRDefault="00EB2392" w:rsidP="00EB2392">
      <w:pPr>
        <w:pStyle w:val="ConsPlusNormal"/>
        <w:jc w:val="right"/>
      </w:pPr>
      <w:r>
        <w:t xml:space="preserve">от </w:t>
      </w:r>
      <w:r w:rsidR="005C4FCD">
        <w:t>14</w:t>
      </w:r>
      <w:r w:rsidR="00252CD3">
        <w:t>.</w:t>
      </w:r>
      <w:r w:rsidR="005C4FCD">
        <w:t>01</w:t>
      </w:r>
      <w:r>
        <w:t>.202</w:t>
      </w:r>
      <w:r w:rsidR="005C4FCD">
        <w:t>6</w:t>
      </w:r>
      <w:r>
        <w:t xml:space="preserve"> г. N </w:t>
      </w:r>
      <w:r w:rsidR="00E67C84">
        <w:t>14</w:t>
      </w:r>
      <w:bookmarkStart w:id="0" w:name="_GoBack"/>
      <w:bookmarkEnd w:id="0"/>
      <w:r w:rsidR="00E329CB">
        <w:t xml:space="preserve">       </w:t>
      </w:r>
    </w:p>
    <w:p w:rsidR="00EB2392" w:rsidRDefault="00EB2392" w:rsidP="00EB2392">
      <w:pPr>
        <w:pStyle w:val="ConsPlusNormal"/>
        <w:ind w:firstLine="540"/>
        <w:jc w:val="both"/>
      </w:pPr>
    </w:p>
    <w:p w:rsidR="00EB2392" w:rsidRDefault="00EB2392" w:rsidP="00EB2392">
      <w:pPr>
        <w:pStyle w:val="ConsPlusTitle"/>
        <w:jc w:val="center"/>
      </w:pPr>
      <w:bookmarkStart w:id="1" w:name="P37"/>
      <w:bookmarkEnd w:id="1"/>
    </w:p>
    <w:p w:rsidR="00EB2392" w:rsidRDefault="00EB2392" w:rsidP="00EB2392">
      <w:pPr>
        <w:pStyle w:val="ConsPlusTitle"/>
        <w:jc w:val="center"/>
      </w:pPr>
      <w:r>
        <w:t>МУНИЦИПАЛЬНАЯ ПРОГРАММА</w:t>
      </w:r>
    </w:p>
    <w:p w:rsidR="00EB2392" w:rsidRDefault="00EB2392" w:rsidP="00EB2392">
      <w:pPr>
        <w:pStyle w:val="ConsPlusTitle"/>
        <w:jc w:val="center"/>
      </w:pPr>
      <w:r>
        <w:t>"ПРОФИЛАКТИКА ПРЕСТУПЛЕНИЙ И ИНЫХ ПРАВОНАРУШЕНИЙ</w:t>
      </w:r>
    </w:p>
    <w:p w:rsidR="00EB2392" w:rsidRDefault="00EB2392" w:rsidP="00EB2392">
      <w:pPr>
        <w:pStyle w:val="ConsPlusTitle"/>
        <w:jc w:val="center"/>
      </w:pPr>
      <w:r>
        <w:t xml:space="preserve">В ВОЗНЕСЕНСКОМ МУНИЦИПАЛЬНОМ ОКРУГЕ НИЖЕГОРОДСКОЙ ОБЛАСТИ </w:t>
      </w:r>
    </w:p>
    <w:p w:rsidR="00EB2392" w:rsidRDefault="00EB2392" w:rsidP="00EB2392">
      <w:pPr>
        <w:pStyle w:val="ConsPlusNormal"/>
        <w:jc w:val="center"/>
      </w:pPr>
    </w:p>
    <w:p w:rsidR="00EB2392" w:rsidRPr="001F0094" w:rsidRDefault="00EB2392" w:rsidP="00EB2392">
      <w:pPr>
        <w:pStyle w:val="ConsPlusNormal"/>
        <w:jc w:val="center"/>
        <w:outlineLvl w:val="1"/>
        <w:rPr>
          <w:szCs w:val="24"/>
        </w:rPr>
      </w:pPr>
      <w:r w:rsidRPr="001F0094">
        <w:rPr>
          <w:szCs w:val="24"/>
        </w:rPr>
        <w:t>1. Паспорт Муниципальной программы</w:t>
      </w:r>
    </w:p>
    <w:p w:rsidR="00EB2392" w:rsidRPr="001F0094" w:rsidRDefault="00EB2392" w:rsidP="00EB2392">
      <w:pPr>
        <w:pStyle w:val="ConsPlusNormal"/>
        <w:jc w:val="center"/>
        <w:rPr>
          <w:szCs w:val="24"/>
        </w:rPr>
      </w:pPr>
      <w:r w:rsidRPr="001F0094">
        <w:rPr>
          <w:szCs w:val="24"/>
        </w:rPr>
        <w:t>"Профилактика преступлений и иных правонарушений</w:t>
      </w:r>
    </w:p>
    <w:p w:rsidR="00EB2392" w:rsidRPr="001F0094" w:rsidRDefault="00EB2392" w:rsidP="00EB2392">
      <w:pPr>
        <w:pStyle w:val="ConsPlusNormal"/>
        <w:jc w:val="center"/>
        <w:rPr>
          <w:szCs w:val="24"/>
        </w:rPr>
      </w:pPr>
      <w:r w:rsidRPr="001F0094">
        <w:rPr>
          <w:szCs w:val="24"/>
        </w:rPr>
        <w:t xml:space="preserve">в Вознесенском муниципальном </w:t>
      </w:r>
      <w:r>
        <w:rPr>
          <w:szCs w:val="24"/>
        </w:rPr>
        <w:t>округе</w:t>
      </w:r>
      <w:r w:rsidRPr="001F0094">
        <w:rPr>
          <w:szCs w:val="24"/>
        </w:rPr>
        <w:t xml:space="preserve"> Нижегородской области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7024"/>
      </w:tblGrid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1.1. Наименование Программы</w:t>
            </w:r>
          </w:p>
        </w:tc>
        <w:tc>
          <w:tcPr>
            <w:tcW w:w="7024" w:type="dxa"/>
          </w:tcPr>
          <w:p w:rsidR="00EB2392" w:rsidRPr="007B72A2" w:rsidRDefault="00EB2392" w:rsidP="00ED7A0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Муниципальная программа "Профилактика преступлений и иных правонарушений в Вознесенском муниципальном округе Нижегородской области (далее - Программа)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1.2. Основание для разработки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Федеральный закон от 23.06.2016 № 182-ФЗ « Об основах системы профилактики правонарушений в Российской Федерации», Федеральный закон от 06.10.2003г.№ 131-ФЗ «Об общих принципах организации местного самоуправления в Российской Федерации»</w:t>
            </w:r>
          </w:p>
        </w:tc>
      </w:tr>
      <w:tr w:rsidR="00EB2392" w:rsidRPr="007B72A2" w:rsidTr="00EB2392">
        <w:trPr>
          <w:trHeight w:val="1110"/>
        </w:trPr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 xml:space="preserve">1.3.Муниципальный заказчик  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Администрация Вознесенского муниципального округа Нижегородской области,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</w:t>
            </w:r>
          </w:p>
        </w:tc>
      </w:tr>
      <w:tr w:rsidR="00EB2392" w:rsidRPr="007B72A2" w:rsidTr="00EB2392">
        <w:trPr>
          <w:trHeight w:val="883"/>
        </w:trPr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 xml:space="preserve">1.4.Координатор муниципальной Программы 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Комиссия по профилактике правонарушений при администрации Вознесенского муниципального округа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1.5. Основные разработчики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Администрация Вознесенского муниципального округа Нижегородской области,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1.6. Основные цели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-повышение безопасности жителей Вознесенского муниципального округа;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color w:val="000000"/>
                <w:szCs w:val="24"/>
              </w:rPr>
              <w:t>-профилактика правонарушений на территории Вознесенского муниципального округа.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1.7. Основные задачи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-работа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      </w:r>
          </w:p>
          <w:p w:rsidR="00EB2392" w:rsidRPr="007B72A2" w:rsidRDefault="00EB2392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B72A2">
              <w:rPr>
                <w:color w:val="000000"/>
              </w:rPr>
              <w:t>-вовлечение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      </w:r>
          </w:p>
          <w:p w:rsidR="00EB2392" w:rsidRDefault="00EB2392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-снижение «правового нигилизма» населения, создание системы стимулов для ведения законопослушного образа жизни;</w:t>
            </w:r>
          </w:p>
          <w:p w:rsidR="00E82C30" w:rsidRDefault="00E82C30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E82C30" w:rsidRDefault="00E82C30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E82C30" w:rsidRPr="007B72A2" w:rsidRDefault="00E82C30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EB2392" w:rsidRPr="007B72A2" w:rsidRDefault="00EB2392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-оптимизация работы по предупреждению и профилактике правонарушений, совершаемых на улицах и в общественных местах.</w:t>
            </w:r>
          </w:p>
          <w:p w:rsidR="00EB2392" w:rsidRPr="007B72A2" w:rsidRDefault="00EB2392" w:rsidP="00EB2392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7B72A2">
              <w:rPr>
                <w:szCs w:val="24"/>
              </w:rPr>
              <w:t>-развитие системы противодействия (профилактики) коррупции, организационно-управленческой базы антикоррупционной деятельности в Вознесенском муниципальном округе Нижегородской области и антикоррупционного просвещения, обучения и воспитания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lastRenderedPageBreak/>
              <w:t>1.8. Сроки и этапы реализации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202</w:t>
            </w:r>
            <w:r w:rsidR="009A0F09">
              <w:rPr>
                <w:szCs w:val="24"/>
              </w:rPr>
              <w:t>5</w:t>
            </w:r>
            <w:r w:rsidRPr="007B72A2">
              <w:rPr>
                <w:szCs w:val="24"/>
              </w:rPr>
              <w:t xml:space="preserve"> - 20</w:t>
            </w:r>
            <w:r w:rsidR="009A0F09">
              <w:rPr>
                <w:szCs w:val="24"/>
              </w:rPr>
              <w:t>30</w:t>
            </w:r>
            <w:r w:rsidR="00F755A1">
              <w:rPr>
                <w:szCs w:val="24"/>
              </w:rPr>
              <w:t xml:space="preserve"> </w:t>
            </w:r>
            <w:r w:rsidRPr="007B72A2">
              <w:rPr>
                <w:szCs w:val="24"/>
              </w:rPr>
              <w:t xml:space="preserve"> годы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(Программа реализуется в 1 этап)</w:t>
            </w:r>
          </w:p>
        </w:tc>
      </w:tr>
      <w:tr w:rsidR="00EB2392" w:rsidRPr="007B72A2" w:rsidTr="00EB2392">
        <w:tc>
          <w:tcPr>
            <w:tcW w:w="2411" w:type="dxa"/>
          </w:tcPr>
          <w:p w:rsidR="00EB2392" w:rsidRPr="007B72A2" w:rsidRDefault="00EB2392" w:rsidP="00EB2392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1.9. Исполнители основных мероприятий Программы</w:t>
            </w:r>
          </w:p>
        </w:tc>
        <w:tc>
          <w:tcPr>
            <w:tcW w:w="7024" w:type="dxa"/>
          </w:tcPr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согласованию);</w:t>
            </w:r>
          </w:p>
          <w:p w:rsidR="00EB2392" w:rsidRPr="007B72A2" w:rsidRDefault="00EB2392" w:rsidP="00EB2392">
            <w:pPr>
              <w:pStyle w:val="a9"/>
            </w:pPr>
            <w:r w:rsidRPr="007B72A2">
              <w:t>- Саровский межмуниципальный филиал федерального казенного учреждения «Уголовно-исполнительная инспекция ГУФСИН по Нижегородской области» (по согласованию);</w:t>
            </w:r>
          </w:p>
          <w:p w:rsidR="00EB2392" w:rsidRPr="007B72A2" w:rsidRDefault="00EB2392" w:rsidP="00EB2392">
            <w:pPr>
              <w:pStyle w:val="a9"/>
            </w:pPr>
            <w:r w:rsidRPr="007B72A2">
              <w:t>- Миграционный пункт отделения полиции (дислокация р.п</w:t>
            </w:r>
            <w:proofErr w:type="gramStart"/>
            <w:r w:rsidRPr="007B72A2">
              <w:t>.В</w:t>
            </w:r>
            <w:proofErr w:type="gramEnd"/>
            <w:r w:rsidRPr="007B72A2">
              <w:t>ознесенское) МО МВД России «</w:t>
            </w:r>
            <w:proofErr w:type="spellStart"/>
            <w:r w:rsidRPr="007B72A2">
              <w:t>Диве</w:t>
            </w:r>
            <w:r w:rsidR="000D1793">
              <w:t>е</w:t>
            </w:r>
            <w:r w:rsidRPr="007B72A2">
              <w:t>вский</w:t>
            </w:r>
            <w:proofErr w:type="spellEnd"/>
            <w:r w:rsidRPr="007B72A2">
              <w:t>»  (по согласованию);</w:t>
            </w:r>
          </w:p>
          <w:p w:rsidR="00EB2392" w:rsidRPr="007B72A2" w:rsidRDefault="00EB2392" w:rsidP="00EB2392">
            <w:pPr>
              <w:pStyle w:val="a9"/>
            </w:pPr>
            <w:r w:rsidRPr="007B72A2">
              <w:t>- ГКУ НО "УСЗН Вознесенского округа" (по согласованию);</w:t>
            </w:r>
          </w:p>
          <w:p w:rsidR="00EB2392" w:rsidRPr="007B72A2" w:rsidRDefault="00EB2392" w:rsidP="00EB2392">
            <w:pPr>
              <w:pStyle w:val="a9"/>
            </w:pPr>
            <w:r w:rsidRPr="007B72A2">
              <w:t>-  Добровольные дружины Вознесенского муниципального округа (по согласованию);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отдел образования, отдел по вопросам культуры, спорта и молодежной политики администрации Вознесенского округа;</w:t>
            </w:r>
          </w:p>
          <w:p w:rsidR="00EB2392" w:rsidRPr="007B72A2" w:rsidRDefault="00EB2392" w:rsidP="00EB2392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комиссия по профилактике правонарушений и комиссия по делам несовершеннолетних и защите их прав в Вознесенском округе</w:t>
            </w:r>
          </w:p>
        </w:tc>
      </w:tr>
    </w:tbl>
    <w:p w:rsidR="00EB2392" w:rsidRPr="007B72A2" w:rsidRDefault="00EB2392" w:rsidP="00EB2392">
      <w:pPr>
        <w:widowControl w:val="0"/>
        <w:autoSpaceDE w:val="0"/>
        <w:autoSpaceDN w:val="0"/>
        <w:adjustRightInd w:val="0"/>
        <w:ind w:firstLine="540"/>
        <w:jc w:val="both"/>
      </w:pPr>
      <w:r w:rsidRPr="007B72A2">
        <w:t xml:space="preserve">1.10. Объемы и источники финансирования Программы (тыс. руб.) </w:t>
      </w:r>
    </w:p>
    <w:p w:rsidR="00EB2392" w:rsidRPr="007B72A2" w:rsidRDefault="00EB2392" w:rsidP="00EB2392">
      <w:pPr>
        <w:pStyle w:val="ConsPlusNormal"/>
        <w:ind w:firstLine="540"/>
        <w:jc w:val="both"/>
        <w:rPr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709"/>
        <w:gridCol w:w="708"/>
        <w:gridCol w:w="851"/>
        <w:gridCol w:w="850"/>
        <w:gridCol w:w="993"/>
        <w:gridCol w:w="992"/>
        <w:gridCol w:w="1417"/>
        <w:gridCol w:w="993"/>
        <w:gridCol w:w="992"/>
      </w:tblGrid>
      <w:tr w:rsidR="006C5C05" w:rsidRPr="007B72A2" w:rsidTr="00D3384C">
        <w:tc>
          <w:tcPr>
            <w:tcW w:w="1480" w:type="dxa"/>
            <w:vMerge w:val="restart"/>
            <w:vAlign w:val="center"/>
          </w:tcPr>
          <w:p w:rsidR="006C5C05" w:rsidRPr="009F77C6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Наименование заказчиков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C5C05" w:rsidRPr="009F77C6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Источники финансирования</w:t>
            </w:r>
          </w:p>
        </w:tc>
        <w:tc>
          <w:tcPr>
            <w:tcW w:w="6096" w:type="dxa"/>
            <w:gridSpan w:val="6"/>
            <w:vAlign w:val="center"/>
          </w:tcPr>
          <w:p w:rsidR="006C5C05" w:rsidRPr="009F77C6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Годы</w:t>
            </w:r>
          </w:p>
        </w:tc>
        <w:tc>
          <w:tcPr>
            <w:tcW w:w="992" w:type="dxa"/>
            <w:vMerge w:val="restart"/>
            <w:vAlign w:val="center"/>
          </w:tcPr>
          <w:p w:rsidR="006C5C05" w:rsidRPr="009F77C6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Всего за период реализации программы</w:t>
            </w:r>
          </w:p>
        </w:tc>
      </w:tr>
      <w:tr w:rsidR="009A0F09" w:rsidRPr="007B72A2" w:rsidTr="006C5C05">
        <w:tc>
          <w:tcPr>
            <w:tcW w:w="1480" w:type="dxa"/>
            <w:vMerge/>
          </w:tcPr>
          <w:p w:rsidR="009A0F09" w:rsidRPr="009F77C6" w:rsidRDefault="009A0F09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A0F09" w:rsidRPr="009F77C6" w:rsidRDefault="009A0F09" w:rsidP="00EB23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0F09" w:rsidRPr="009F77C6" w:rsidRDefault="009A0F09" w:rsidP="009A0F09">
            <w:pPr>
              <w:jc w:val="center"/>
              <w:rPr>
                <w:sz w:val="20"/>
                <w:szCs w:val="20"/>
              </w:rPr>
            </w:pPr>
            <w:r w:rsidRPr="009F77C6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9A0F09" w:rsidRPr="009F77C6" w:rsidRDefault="009A0F09" w:rsidP="009A0F09">
            <w:pPr>
              <w:jc w:val="center"/>
              <w:rPr>
                <w:sz w:val="20"/>
                <w:szCs w:val="20"/>
              </w:rPr>
            </w:pPr>
            <w:r w:rsidRPr="009F77C6"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:rsidR="009A0F09" w:rsidRPr="009F77C6" w:rsidRDefault="009A0F09" w:rsidP="009A0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</w:tcPr>
          <w:p w:rsidR="009A0F09" w:rsidRPr="009F77C6" w:rsidRDefault="009A0F09" w:rsidP="009A0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</w:tcPr>
          <w:p w:rsidR="009A0F09" w:rsidRPr="009F77C6" w:rsidRDefault="00210EE6" w:rsidP="00EB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93" w:type="dxa"/>
          </w:tcPr>
          <w:p w:rsidR="009A0F09" w:rsidRPr="009F77C6" w:rsidRDefault="00210EE6" w:rsidP="00EB2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992" w:type="dxa"/>
            <w:vMerge/>
          </w:tcPr>
          <w:p w:rsidR="009A0F09" w:rsidRPr="009F77C6" w:rsidRDefault="009A0F09" w:rsidP="00EB2392">
            <w:pPr>
              <w:rPr>
                <w:sz w:val="20"/>
                <w:szCs w:val="20"/>
              </w:rPr>
            </w:pPr>
          </w:p>
        </w:tc>
      </w:tr>
      <w:tr w:rsidR="00210EE6" w:rsidRPr="007B72A2" w:rsidTr="006C5C05">
        <w:tc>
          <w:tcPr>
            <w:tcW w:w="1480" w:type="dxa"/>
            <w:vMerge w:val="restart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Всего, в том числе:</w:t>
            </w:r>
          </w:p>
        </w:tc>
        <w:tc>
          <w:tcPr>
            <w:tcW w:w="851" w:type="dxa"/>
          </w:tcPr>
          <w:p w:rsidR="00210EE6" w:rsidRPr="009F77C6" w:rsidRDefault="005C4FCD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 w:rsidRPr="009F77C6">
              <w:rPr>
                <w:b/>
                <w:sz w:val="20"/>
              </w:rPr>
              <w:t>,0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1028,</w:t>
            </w:r>
            <w:r w:rsidRPr="009F77C6"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:rsidR="00210EE6" w:rsidRDefault="00210EE6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1417" w:type="dxa"/>
          </w:tcPr>
          <w:p w:rsidR="00210EE6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3" w:type="dxa"/>
          </w:tcPr>
          <w:p w:rsidR="00210EE6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210EE6" w:rsidRPr="009F77C6" w:rsidRDefault="005C4FCD" w:rsidP="00210EE6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4032,2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бюджет округа</w:t>
            </w:r>
          </w:p>
        </w:tc>
        <w:tc>
          <w:tcPr>
            <w:tcW w:w="851" w:type="dxa"/>
          </w:tcPr>
          <w:p w:rsidR="00210EE6" w:rsidRPr="009F77C6" w:rsidRDefault="005C4FCD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 w:rsidRPr="009F77C6">
              <w:rPr>
                <w:b/>
                <w:sz w:val="20"/>
              </w:rPr>
              <w:t>,0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1028,0</w:t>
            </w:r>
          </w:p>
        </w:tc>
        <w:tc>
          <w:tcPr>
            <w:tcW w:w="992" w:type="dxa"/>
          </w:tcPr>
          <w:p w:rsidR="00210EE6" w:rsidRDefault="00210EE6" w:rsidP="009A0F0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1417" w:type="dxa"/>
          </w:tcPr>
          <w:p w:rsidR="00210EE6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3" w:type="dxa"/>
          </w:tcPr>
          <w:p w:rsidR="00210EE6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210EE6" w:rsidRPr="009F77C6" w:rsidRDefault="005C4FCD" w:rsidP="00210EE6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4032,2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бюджеты исполнителей</w:t>
            </w:r>
          </w:p>
        </w:tc>
        <w:tc>
          <w:tcPr>
            <w:tcW w:w="851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прочие источники</w:t>
            </w:r>
          </w:p>
        </w:tc>
        <w:tc>
          <w:tcPr>
            <w:tcW w:w="851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</w:tr>
      <w:tr w:rsidR="005C4FCD" w:rsidRPr="007B72A2" w:rsidTr="006C5C05">
        <w:tc>
          <w:tcPr>
            <w:tcW w:w="1480" w:type="dxa"/>
            <w:vMerge w:val="restart"/>
          </w:tcPr>
          <w:p w:rsidR="005C4FCD" w:rsidRPr="009F77C6" w:rsidRDefault="005C4FCD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Цель Программы:</w:t>
            </w:r>
          </w:p>
          <w:p w:rsidR="005C4FCD" w:rsidRPr="009F77C6" w:rsidRDefault="005C4FCD" w:rsidP="00EB23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F77C6">
              <w:rPr>
                <w:color w:val="000000"/>
                <w:sz w:val="20"/>
                <w:szCs w:val="20"/>
              </w:rPr>
              <w:t>повышение безопасности жителей Вознесенского муниципального округа;</w:t>
            </w:r>
          </w:p>
          <w:p w:rsidR="005C4FCD" w:rsidRPr="009F77C6" w:rsidRDefault="005C4FCD" w:rsidP="00EB2392">
            <w:pPr>
              <w:pStyle w:val="ConsPlusNormal"/>
              <w:rPr>
                <w:sz w:val="20"/>
              </w:rPr>
            </w:pPr>
            <w:r w:rsidRPr="009F77C6">
              <w:rPr>
                <w:color w:val="000000"/>
                <w:sz w:val="20"/>
              </w:rPr>
              <w:t xml:space="preserve">-профилактика </w:t>
            </w:r>
            <w:r w:rsidRPr="009F77C6">
              <w:rPr>
                <w:color w:val="000000"/>
                <w:sz w:val="20"/>
              </w:rPr>
              <w:lastRenderedPageBreak/>
              <w:t>правонарушений на территории Вознесенского муниципального округа</w:t>
            </w:r>
          </w:p>
        </w:tc>
        <w:tc>
          <w:tcPr>
            <w:tcW w:w="1417" w:type="dxa"/>
            <w:gridSpan w:val="2"/>
          </w:tcPr>
          <w:p w:rsidR="005C4FCD" w:rsidRPr="009F77C6" w:rsidRDefault="005C4FCD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 w:rsidRPr="009F77C6">
              <w:rPr>
                <w:b/>
                <w:sz w:val="20"/>
              </w:rPr>
              <w:t>,0</w:t>
            </w:r>
          </w:p>
        </w:tc>
        <w:tc>
          <w:tcPr>
            <w:tcW w:w="993" w:type="dxa"/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1028,</w:t>
            </w:r>
            <w:r w:rsidRPr="009F77C6"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1417" w:type="dxa"/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3" w:type="dxa"/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4032,2</w:t>
            </w:r>
          </w:p>
        </w:tc>
      </w:tr>
      <w:tr w:rsidR="005C4FCD" w:rsidRPr="007B72A2" w:rsidTr="006C5C05">
        <w:tc>
          <w:tcPr>
            <w:tcW w:w="1480" w:type="dxa"/>
            <w:vMerge/>
          </w:tcPr>
          <w:p w:rsidR="005C4FCD" w:rsidRPr="009F77C6" w:rsidRDefault="005C4FCD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C4FCD" w:rsidRPr="009F77C6" w:rsidRDefault="005C4FCD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бюджет округа</w:t>
            </w:r>
          </w:p>
        </w:tc>
        <w:tc>
          <w:tcPr>
            <w:tcW w:w="851" w:type="dxa"/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 w:rsidRPr="009F77C6">
              <w:rPr>
                <w:b/>
                <w:sz w:val="20"/>
              </w:rPr>
              <w:t>,0</w:t>
            </w:r>
          </w:p>
        </w:tc>
        <w:tc>
          <w:tcPr>
            <w:tcW w:w="993" w:type="dxa"/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1028,0</w:t>
            </w:r>
          </w:p>
        </w:tc>
        <w:tc>
          <w:tcPr>
            <w:tcW w:w="992" w:type="dxa"/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1417" w:type="dxa"/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3" w:type="dxa"/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4032,2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бюджеты исполнителей</w:t>
            </w:r>
          </w:p>
        </w:tc>
        <w:tc>
          <w:tcPr>
            <w:tcW w:w="851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</w:tr>
      <w:tr w:rsidR="00210EE6" w:rsidRPr="007B72A2" w:rsidTr="006C5C05">
        <w:tc>
          <w:tcPr>
            <w:tcW w:w="1480" w:type="dxa"/>
            <w:vMerge/>
          </w:tcPr>
          <w:p w:rsidR="00210EE6" w:rsidRPr="009F77C6" w:rsidRDefault="00210EE6" w:rsidP="00EB23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 xml:space="preserve">прочие </w:t>
            </w:r>
            <w:r w:rsidRPr="009F77C6">
              <w:rPr>
                <w:sz w:val="20"/>
              </w:rPr>
              <w:lastRenderedPageBreak/>
              <w:t>источники</w:t>
            </w:r>
          </w:p>
        </w:tc>
        <w:tc>
          <w:tcPr>
            <w:tcW w:w="851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lastRenderedPageBreak/>
              <w:t>0</w:t>
            </w:r>
          </w:p>
        </w:tc>
        <w:tc>
          <w:tcPr>
            <w:tcW w:w="850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9A0F0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210EE6" w:rsidRPr="009F77C6" w:rsidRDefault="00210EE6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210EE6" w:rsidRPr="009F77C6" w:rsidRDefault="00210EE6" w:rsidP="00EB2392">
            <w:pPr>
              <w:pStyle w:val="ConsPlusNormal"/>
              <w:jc w:val="center"/>
              <w:rPr>
                <w:sz w:val="20"/>
              </w:rPr>
            </w:pPr>
            <w:r w:rsidRPr="009F77C6">
              <w:rPr>
                <w:sz w:val="20"/>
              </w:rPr>
              <w:t>0</w:t>
            </w:r>
          </w:p>
        </w:tc>
      </w:tr>
      <w:tr w:rsidR="00210EE6" w:rsidRPr="007B72A2" w:rsidTr="009A0F09">
        <w:tc>
          <w:tcPr>
            <w:tcW w:w="2189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lastRenderedPageBreak/>
              <w:t xml:space="preserve">1.11. Система организации </w:t>
            </w:r>
            <w:proofErr w:type="gramStart"/>
            <w:r w:rsidRPr="009F77C6">
              <w:rPr>
                <w:sz w:val="20"/>
              </w:rPr>
              <w:t>контроля за</w:t>
            </w:r>
            <w:proofErr w:type="gramEnd"/>
            <w:r w:rsidRPr="009F77C6">
              <w:rPr>
                <w:sz w:val="20"/>
              </w:rPr>
              <w:t xml:space="preserve"> исполнением Программы</w:t>
            </w:r>
          </w:p>
        </w:tc>
        <w:tc>
          <w:tcPr>
            <w:tcW w:w="7796" w:type="dxa"/>
            <w:gridSpan w:val="8"/>
          </w:tcPr>
          <w:p w:rsidR="00210EE6" w:rsidRPr="009F77C6" w:rsidRDefault="00210EE6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9F77C6">
              <w:rPr>
                <w:sz w:val="20"/>
              </w:rPr>
              <w:t>контроль за</w:t>
            </w:r>
            <w:proofErr w:type="gramEnd"/>
            <w:r w:rsidRPr="009F77C6">
              <w:rPr>
                <w:sz w:val="20"/>
              </w:rPr>
              <w:t xml:space="preserve"> исполнением Программы осуществляет администрация Вознесенского муниципального округа</w:t>
            </w:r>
            <w:r w:rsidRPr="009F77C6">
              <w:rPr>
                <w:color w:val="FF0000"/>
                <w:sz w:val="20"/>
              </w:rPr>
              <w:t>,</w:t>
            </w:r>
            <w:r w:rsidRPr="009F77C6">
              <w:rPr>
                <w:sz w:val="20"/>
              </w:rPr>
              <w:t xml:space="preserve"> комиссия по профилактике правонарушений в Вознесенском муниципальном округе  </w:t>
            </w:r>
          </w:p>
        </w:tc>
      </w:tr>
      <w:tr w:rsidR="00210EE6" w:rsidRPr="007B72A2" w:rsidTr="009A0F09">
        <w:tc>
          <w:tcPr>
            <w:tcW w:w="2189" w:type="dxa"/>
            <w:gridSpan w:val="2"/>
          </w:tcPr>
          <w:p w:rsidR="00210EE6" w:rsidRPr="009F77C6" w:rsidRDefault="00210EE6" w:rsidP="00EB2392">
            <w:pPr>
              <w:pStyle w:val="ConsPlusNormal"/>
              <w:rPr>
                <w:sz w:val="20"/>
              </w:rPr>
            </w:pPr>
            <w:r w:rsidRPr="009F77C6">
              <w:rPr>
                <w:sz w:val="20"/>
              </w:rPr>
              <w:t>1.12. Индикаторы достижения цели Программы</w:t>
            </w:r>
          </w:p>
        </w:tc>
        <w:tc>
          <w:tcPr>
            <w:tcW w:w="7796" w:type="dxa"/>
            <w:gridSpan w:val="8"/>
          </w:tcPr>
          <w:p w:rsidR="00210EE6" w:rsidRPr="009F77C6" w:rsidRDefault="00210EE6" w:rsidP="00EB2392">
            <w:pPr>
              <w:pStyle w:val="ConsPlusNormal"/>
              <w:jc w:val="both"/>
              <w:rPr>
                <w:sz w:val="20"/>
              </w:rPr>
            </w:pPr>
            <w:r w:rsidRPr="009F77C6">
              <w:rPr>
                <w:sz w:val="20"/>
              </w:rPr>
              <w:t>удельный вес количества преступлений, совершенных на улицах, от общего количества зарегистрированных преступлений составит 27,1%;</w:t>
            </w:r>
          </w:p>
          <w:p w:rsidR="00210EE6" w:rsidRPr="009F77C6" w:rsidRDefault="00210EE6" w:rsidP="00EB2392">
            <w:pPr>
              <w:pStyle w:val="ConsPlusNormal"/>
              <w:jc w:val="both"/>
              <w:rPr>
                <w:sz w:val="20"/>
              </w:rPr>
            </w:pPr>
            <w:r w:rsidRPr="009F77C6">
              <w:rPr>
                <w:sz w:val="20"/>
              </w:rPr>
              <w:t>удельный вес количества лиц, ранее совершавших преступления, от общего количества расследованных преступлений составит 23,5%;</w:t>
            </w:r>
          </w:p>
          <w:p w:rsidR="00210EE6" w:rsidRPr="009F77C6" w:rsidRDefault="00210EE6" w:rsidP="00EB2392">
            <w:pPr>
              <w:pStyle w:val="ConsPlusNormal"/>
              <w:jc w:val="both"/>
              <w:rPr>
                <w:sz w:val="20"/>
              </w:rPr>
            </w:pPr>
            <w:r w:rsidRPr="009F77C6">
              <w:rPr>
                <w:sz w:val="20"/>
              </w:rPr>
              <w:t>удельный вес количества лиц, совершивших преступления в состоянии опьянения, от общего количества расследованных преступлений составит 51,6%</w:t>
            </w:r>
          </w:p>
        </w:tc>
      </w:tr>
    </w:tbl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Pr="001F0094" w:rsidRDefault="00EB2392" w:rsidP="00EB2392">
      <w:pPr>
        <w:pStyle w:val="ConsPlusNormal"/>
        <w:jc w:val="center"/>
        <w:outlineLvl w:val="1"/>
        <w:rPr>
          <w:szCs w:val="24"/>
        </w:rPr>
      </w:pPr>
      <w:r w:rsidRPr="001F0094">
        <w:rPr>
          <w:szCs w:val="24"/>
        </w:rPr>
        <w:t>2. Те</w:t>
      </w:r>
      <w:proofErr w:type="gramStart"/>
      <w:r w:rsidRPr="001F0094">
        <w:rPr>
          <w:szCs w:val="24"/>
        </w:rPr>
        <w:t>кст Пр</w:t>
      </w:r>
      <w:proofErr w:type="gramEnd"/>
      <w:r w:rsidRPr="001F0094">
        <w:rPr>
          <w:szCs w:val="24"/>
        </w:rPr>
        <w:t>ограммы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2.1. Содержание проблемы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tabs>
          <w:tab w:val="left" w:pos="142"/>
        </w:tabs>
        <w:jc w:val="both"/>
      </w:pPr>
      <w:r w:rsidRPr="001F0094">
        <w:tab/>
      </w:r>
      <w:r>
        <w:tab/>
      </w:r>
      <w:r w:rsidRPr="001F0094">
        <w:t xml:space="preserve">Комплекс выполненных оперативно-служебных задач, целенаправленные меры по укреплению правопорядка позволили ослабить напряженность криминальной ситуации в </w:t>
      </w:r>
      <w:r>
        <w:t>округе</w:t>
      </w:r>
      <w:r w:rsidRPr="001F0094">
        <w:t xml:space="preserve"> и сохранить </w:t>
      </w:r>
      <w:proofErr w:type="gramStart"/>
      <w:r w:rsidRPr="001F0094">
        <w:t>контроль за</w:t>
      </w:r>
      <w:proofErr w:type="gramEnd"/>
      <w:r w:rsidRPr="001F0094">
        <w:t xml:space="preserve"> факторами, влияющими на динамику и структуру преступности. Проведены мероприятия по обеспечению общественной безопасности и личной безопасности граждан, экономической безопасности, изъятию из незаконного оборота наркотиков, оружия, продолжено осуществление комплекса мероприятий по укреплению учетно-регистрационной дисциплины и законности, раскрытию, расследованию и профилактике преступлений. Основной упор был сделан на: повышение качества работы по раскрытию и расследованию тяжких и особо тяжких преступлений; совершенствование единой системы профилактики правонарушений; противодействие ксенофобии, национализму, расовому и религиозному экстремизму; совершенствование системы обеспечения безопасности дорожного движения; повышение эффективности системы управления подразделениями отдела полиции.</w:t>
      </w:r>
    </w:p>
    <w:p w:rsidR="00EB2392" w:rsidRPr="001F0094" w:rsidRDefault="00EB2392" w:rsidP="00EB2392">
      <w:pPr>
        <w:jc w:val="both"/>
      </w:pPr>
      <w:r w:rsidRPr="001F0094">
        <w:t xml:space="preserve">       УУП О</w:t>
      </w:r>
      <w:proofErr w:type="gramStart"/>
      <w:r w:rsidRPr="001F0094">
        <w:t>П(</w:t>
      </w:r>
      <w:proofErr w:type="gramEnd"/>
      <w:r w:rsidRPr="001F0094">
        <w:t xml:space="preserve">дислокация р.п. </w:t>
      </w:r>
      <w:proofErr w:type="gramStart"/>
      <w:r w:rsidRPr="001F0094">
        <w:t xml:space="preserve">Вознесенское) систематически проводятся оперативно-профилактические мероприятия  направленные  на усиления контроля за выполнением требований действующего законодательства в части соблюдения режима  пребывания  (проживания) иностранных граждан и лиц без гражданства на территории Вознесенского </w:t>
      </w:r>
      <w:r>
        <w:t>округа</w:t>
      </w:r>
      <w:r w:rsidRPr="001F0094">
        <w:t>,  выявления и пресечения правонарушений и преступлений в сфере миграции.</w:t>
      </w:r>
      <w:proofErr w:type="gramEnd"/>
      <w:r>
        <w:t xml:space="preserve"> </w:t>
      </w:r>
      <w:r w:rsidRPr="001F0094">
        <w:t xml:space="preserve">Во взаимодействии с сотрудниками </w:t>
      </w:r>
      <w:r>
        <w:t>миграционного пункта ОП (дислокация р.п</w:t>
      </w:r>
      <w:proofErr w:type="gramStart"/>
      <w:r>
        <w:t>.В</w:t>
      </w:r>
      <w:proofErr w:type="gramEnd"/>
      <w:r>
        <w:t xml:space="preserve">ознесенское) </w:t>
      </w:r>
      <w:r w:rsidRPr="0063397B">
        <w:t>межмуниципального отдела МВД РФ «</w:t>
      </w:r>
      <w:proofErr w:type="spellStart"/>
      <w:r w:rsidRPr="0063397B">
        <w:t>Дивеевский</w:t>
      </w:r>
      <w:proofErr w:type="spellEnd"/>
      <w:r w:rsidRPr="0063397B">
        <w:t>»</w:t>
      </w:r>
      <w:r w:rsidRPr="001F0094">
        <w:t xml:space="preserve"> организовано и проведено </w:t>
      </w:r>
      <w:r>
        <w:t>80</w:t>
      </w:r>
      <w:r w:rsidRPr="001F0094">
        <w:t xml:space="preserve"> совместных проверочных мероприятия  по отработке адресов  регистрации  и возможных мест осуществления ими трудовой деятельности иностранных граждан</w:t>
      </w:r>
    </w:p>
    <w:p w:rsidR="00EB2392" w:rsidRPr="001F0094" w:rsidRDefault="00EB2392" w:rsidP="00EB239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094">
        <w:rPr>
          <w:rFonts w:ascii="Times New Roman" w:hAnsi="Times New Roman" w:cs="Times New Roman"/>
          <w:sz w:val="24"/>
          <w:szCs w:val="24"/>
        </w:rPr>
        <w:t>Принимаемые ОП (дислокация р.п</w:t>
      </w:r>
      <w:proofErr w:type="gramStart"/>
      <w:r w:rsidRPr="001F009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0094">
        <w:rPr>
          <w:rFonts w:ascii="Times New Roman" w:hAnsi="Times New Roman" w:cs="Times New Roman"/>
          <w:sz w:val="24"/>
          <w:szCs w:val="24"/>
        </w:rPr>
        <w:t xml:space="preserve">ознесенского) меры и результаты оперативно-служебной деятельности в целом позволили контролировать оперативную обстановку. Не допущено преступлений террористического характера, экстремистской направленности. Реализация мер антитеррористической направленности позволила не допустить совершения терактов и диверсий. За отчетный период в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1F0094">
        <w:rPr>
          <w:rFonts w:ascii="Times New Roman" w:hAnsi="Times New Roman" w:cs="Times New Roman"/>
          <w:sz w:val="24"/>
          <w:szCs w:val="24"/>
        </w:rPr>
        <w:t xml:space="preserve"> не зарегистрировано изнасилований, хулиганств, преступлений против интересов государственной службы и взяточничества.</w:t>
      </w:r>
    </w:p>
    <w:p w:rsidR="00EB2392" w:rsidRPr="001F0094" w:rsidRDefault="00EB2392" w:rsidP="00EB239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094">
        <w:rPr>
          <w:rFonts w:ascii="Times New Roman" w:hAnsi="Times New Roman" w:cs="Times New Roman"/>
          <w:sz w:val="24"/>
          <w:szCs w:val="24"/>
        </w:rPr>
        <w:tab/>
        <w:t xml:space="preserve">В тоже время не в полной мере задействован потенциал ОП по обслуживанию Вознесенского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F0094">
        <w:rPr>
          <w:rFonts w:ascii="Times New Roman" w:hAnsi="Times New Roman" w:cs="Times New Roman"/>
          <w:sz w:val="24"/>
          <w:szCs w:val="24"/>
        </w:rPr>
        <w:t xml:space="preserve"> в раскрытии преступлений. Так не выявлено ни одного преступления коррупционной направленности и преступления совершенные организованными преступными группами.</w:t>
      </w:r>
    </w:p>
    <w:p w:rsidR="00EB2392" w:rsidRPr="00EE522C" w:rsidRDefault="00EB2392" w:rsidP="00EB239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22C">
        <w:rPr>
          <w:rFonts w:ascii="Times New Roman" w:hAnsi="Times New Roman" w:cs="Times New Roman"/>
          <w:sz w:val="24"/>
          <w:szCs w:val="24"/>
        </w:rPr>
        <w:t xml:space="preserve">Необходимо уделить больше внимания раскрытию преступлений прошлых лет. Увеличилось количество преступлений совершаемых лицами в состоянии алкогольного </w:t>
      </w:r>
      <w:r w:rsidRPr="00EE522C">
        <w:rPr>
          <w:rFonts w:ascii="Times New Roman" w:hAnsi="Times New Roman" w:cs="Times New Roman"/>
          <w:sz w:val="24"/>
          <w:szCs w:val="24"/>
        </w:rPr>
        <w:lastRenderedPageBreak/>
        <w:t xml:space="preserve">опьянения и ранее совершавшими преступления, преступлений совершенных в общественных местах, в том числе на улице. </w:t>
      </w:r>
    </w:p>
    <w:p w:rsidR="00EB2392" w:rsidRPr="001F0094" w:rsidRDefault="00EB2392" w:rsidP="00EB2392">
      <w:pPr>
        <w:jc w:val="both"/>
      </w:pPr>
    </w:p>
    <w:p w:rsidR="00EB2392" w:rsidRPr="001F0094" w:rsidRDefault="00EB2392" w:rsidP="00EB2392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2.2. Цель и задачи Программы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F0094">
        <w:rPr>
          <w:bCs/>
          <w:color w:val="000000"/>
        </w:rPr>
        <w:t>2.2.Целью программы являются:</w:t>
      </w:r>
    </w:p>
    <w:p w:rsidR="00EB2392" w:rsidRPr="001F0094" w:rsidRDefault="00EB2392" w:rsidP="00EB2392">
      <w:pPr>
        <w:autoSpaceDE w:val="0"/>
        <w:autoSpaceDN w:val="0"/>
        <w:adjustRightInd w:val="0"/>
        <w:jc w:val="both"/>
        <w:rPr>
          <w:color w:val="000000"/>
        </w:rPr>
      </w:pPr>
      <w:r w:rsidRPr="001F0094">
        <w:rPr>
          <w:color w:val="000000"/>
        </w:rPr>
        <w:t xml:space="preserve">повышение безопасности жителей Вознесенского муниципального </w:t>
      </w:r>
      <w:r>
        <w:rPr>
          <w:color w:val="000000"/>
        </w:rPr>
        <w:t>округа</w:t>
      </w:r>
      <w:r w:rsidRPr="001F0094">
        <w:rPr>
          <w:color w:val="000000"/>
        </w:rPr>
        <w:t>;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F0094">
        <w:rPr>
          <w:color w:val="000000"/>
        </w:rPr>
        <w:t xml:space="preserve">-профилактика правонарушений на территории Вознесенского муниципального </w:t>
      </w:r>
      <w:r>
        <w:rPr>
          <w:color w:val="000000"/>
        </w:rPr>
        <w:t>округа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bCs/>
          <w:color w:val="000000"/>
        </w:rPr>
        <w:t>2.2.Задачами программы являются: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0094">
        <w:rPr>
          <w:color w:val="000000"/>
        </w:rPr>
        <w:t>-работа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color w:val="000000"/>
        </w:rPr>
        <w:t>-вовлечение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color w:val="000000"/>
        </w:rPr>
        <w:t>-снижение «правового нигилизма» населения, создание системы стимулов для ведения законопослушного образа жизни;</w:t>
      </w:r>
    </w:p>
    <w:p w:rsidR="00EB2392" w:rsidRPr="001F0094" w:rsidRDefault="00EB2392" w:rsidP="00EB2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0094">
        <w:rPr>
          <w:color w:val="000000"/>
        </w:rPr>
        <w:t>-оптимизация работы по предупреждению и профилактике правонарушений, совершаемых на улицах и в общественных местах.</w:t>
      </w:r>
    </w:p>
    <w:p w:rsidR="00EB2392" w:rsidRPr="001F0094" w:rsidRDefault="00EB2392" w:rsidP="00EB2392">
      <w:pPr>
        <w:pStyle w:val="ConsPlusNormal"/>
        <w:ind w:firstLine="708"/>
        <w:jc w:val="both"/>
        <w:outlineLvl w:val="2"/>
        <w:rPr>
          <w:szCs w:val="24"/>
        </w:rPr>
      </w:pPr>
      <w:r w:rsidRPr="001F0094">
        <w:rPr>
          <w:szCs w:val="24"/>
        </w:rPr>
        <w:t xml:space="preserve">-Развитие системы противодействия (профилактики) коррупции, организационно-управленческой базы антикоррупционной деятельности в Вознесенском муниципальном </w:t>
      </w:r>
      <w:r>
        <w:rPr>
          <w:szCs w:val="24"/>
        </w:rPr>
        <w:t xml:space="preserve">округе </w:t>
      </w:r>
      <w:r w:rsidRPr="001F0094">
        <w:rPr>
          <w:szCs w:val="24"/>
        </w:rPr>
        <w:t xml:space="preserve"> Нижегородской области и антикоррупционного просвещения, обучения и воспитания</w:t>
      </w:r>
    </w:p>
    <w:p w:rsidR="00EB2392" w:rsidRPr="001F0094" w:rsidRDefault="00EB2392" w:rsidP="00EB2392">
      <w:pPr>
        <w:pStyle w:val="ConsPlusNormal"/>
        <w:ind w:firstLine="540"/>
        <w:outlineLvl w:val="2"/>
        <w:rPr>
          <w:szCs w:val="24"/>
        </w:rPr>
      </w:pPr>
      <w:r w:rsidRPr="001F0094">
        <w:rPr>
          <w:szCs w:val="24"/>
        </w:rPr>
        <w:t>Реализация Программы предусмотрена в 20</w:t>
      </w:r>
      <w:r>
        <w:rPr>
          <w:szCs w:val="24"/>
        </w:rPr>
        <w:t>2</w:t>
      </w:r>
      <w:r w:rsidR="009A0F09">
        <w:rPr>
          <w:szCs w:val="24"/>
        </w:rPr>
        <w:t>5</w:t>
      </w:r>
      <w:r w:rsidRPr="001F0094">
        <w:rPr>
          <w:szCs w:val="24"/>
        </w:rPr>
        <w:t xml:space="preserve"> - 20</w:t>
      </w:r>
      <w:r w:rsidR="009A0F09">
        <w:rPr>
          <w:szCs w:val="24"/>
        </w:rPr>
        <w:t>30</w:t>
      </w:r>
      <w:r w:rsidRPr="001F0094">
        <w:rPr>
          <w:szCs w:val="24"/>
        </w:rPr>
        <w:t xml:space="preserve"> годах. Программа реализуется в один этап.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 xml:space="preserve">В течение этого периода необходимо продолжить усовершенствование деятельности заинтересованных органов муниципальной власти Вознесенского </w:t>
      </w:r>
      <w:r>
        <w:rPr>
          <w:szCs w:val="24"/>
        </w:rPr>
        <w:t>округа</w:t>
      </w:r>
      <w:r w:rsidRPr="001F0094">
        <w:rPr>
          <w:szCs w:val="24"/>
        </w:rPr>
        <w:t xml:space="preserve"> и правоохранительных органов в деле профилактики преступлений и иных правонарушений на территории </w:t>
      </w:r>
      <w:r>
        <w:rPr>
          <w:szCs w:val="24"/>
        </w:rPr>
        <w:t>округа</w:t>
      </w:r>
      <w:r w:rsidRPr="001F0094">
        <w:rPr>
          <w:szCs w:val="24"/>
        </w:rPr>
        <w:t>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</w:t>
      </w:r>
      <w:r>
        <w:rPr>
          <w:szCs w:val="24"/>
        </w:rPr>
        <w:t>3</w:t>
      </w:r>
      <w:r w:rsidRPr="001F0094">
        <w:rPr>
          <w:szCs w:val="24"/>
        </w:rPr>
        <w:t>. Управление Программой и механизм ее реализации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Комплексное управление реализацией Программы осуществля</w:t>
      </w:r>
      <w:r>
        <w:rPr>
          <w:szCs w:val="24"/>
        </w:rPr>
        <w:t>е</w:t>
      </w:r>
      <w:r w:rsidRPr="001F0094">
        <w:rPr>
          <w:szCs w:val="24"/>
        </w:rPr>
        <w:t xml:space="preserve">т заказчик - администрация Вознесенского муниципального </w:t>
      </w:r>
      <w:r>
        <w:rPr>
          <w:szCs w:val="24"/>
        </w:rPr>
        <w:t>округа</w:t>
      </w:r>
      <w:r w:rsidRPr="001F0094">
        <w:rPr>
          <w:szCs w:val="24"/>
        </w:rPr>
        <w:t>: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координиру</w:t>
      </w:r>
      <w:r>
        <w:rPr>
          <w:szCs w:val="24"/>
        </w:rPr>
        <w:t>е</w:t>
      </w:r>
      <w:r w:rsidRPr="001F0094">
        <w:rPr>
          <w:szCs w:val="24"/>
        </w:rPr>
        <w:t>т работу исполнителей программных мероприятий;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провод</w:t>
      </w:r>
      <w:r>
        <w:rPr>
          <w:szCs w:val="24"/>
        </w:rPr>
        <w:t>и</w:t>
      </w:r>
      <w:r w:rsidRPr="001F0094">
        <w:rPr>
          <w:szCs w:val="24"/>
        </w:rPr>
        <w:t>т согласование объемов финансирования на очередной финансовый год и на весь период реализации Программы;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обеспечива</w:t>
      </w:r>
      <w:r>
        <w:rPr>
          <w:szCs w:val="24"/>
        </w:rPr>
        <w:t>е</w:t>
      </w:r>
      <w:r w:rsidRPr="001F0094">
        <w:rPr>
          <w:szCs w:val="24"/>
        </w:rPr>
        <w:t xml:space="preserve">т </w:t>
      </w:r>
      <w:proofErr w:type="gramStart"/>
      <w:r w:rsidRPr="001F0094">
        <w:rPr>
          <w:szCs w:val="24"/>
        </w:rPr>
        <w:t>контроль за</w:t>
      </w:r>
      <w:proofErr w:type="gramEnd"/>
      <w:r w:rsidRPr="001F0094">
        <w:rPr>
          <w:szCs w:val="24"/>
        </w:rPr>
        <w:t xml:space="preserve"> реализацией Программы, включающий в себя контроль за эффективным и целевым использованием финансовых средств, контроль за качеством проводимых мероприятий и за выполнением сроков реализации в рамках своей компетенции.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Ежегодно в установленном порядке в срок до 31 января за отчетный календарный год исполнители основных мероприятий представляют главе</w:t>
      </w:r>
      <w:r>
        <w:rPr>
          <w:szCs w:val="24"/>
        </w:rPr>
        <w:t xml:space="preserve"> местного самоуправления </w:t>
      </w:r>
      <w:r w:rsidRPr="001F0094">
        <w:rPr>
          <w:szCs w:val="24"/>
        </w:rPr>
        <w:t xml:space="preserve">Вознесенского муниципального </w:t>
      </w:r>
      <w:r>
        <w:rPr>
          <w:szCs w:val="24"/>
        </w:rPr>
        <w:t>округа</w:t>
      </w:r>
      <w:r w:rsidRPr="001F0094">
        <w:rPr>
          <w:szCs w:val="24"/>
        </w:rPr>
        <w:t xml:space="preserve"> сводные отчеты о результатах выполнения Программы.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Исполнители мероприятий Программы ответственны за реализацию и конечные результаты Программы, рациональное использование выделяемых финансовых средств.</w:t>
      </w:r>
    </w:p>
    <w:p w:rsidR="00EB2392" w:rsidRPr="001F0094" w:rsidRDefault="00EB2392" w:rsidP="00EB2392">
      <w:pPr>
        <w:pStyle w:val="ConsPlusNormal"/>
        <w:ind w:firstLine="540"/>
        <w:jc w:val="both"/>
        <w:rPr>
          <w:szCs w:val="24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B2392" w:rsidRDefault="00EB2392" w:rsidP="00EB2392">
      <w:pPr>
        <w:pStyle w:val="ConsPlusNormal"/>
        <w:jc w:val="center"/>
        <w:outlineLvl w:val="2"/>
        <w:sectPr w:rsidR="00EB2392" w:rsidSect="00EB2392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EB2392" w:rsidRDefault="00EB2392" w:rsidP="00EB2392">
      <w:pPr>
        <w:pStyle w:val="ConsPlusNormal"/>
        <w:jc w:val="center"/>
        <w:outlineLvl w:val="2"/>
      </w:pPr>
      <w:r>
        <w:lastRenderedPageBreak/>
        <w:t>2.4. Система программных мероприятий.</w:t>
      </w:r>
    </w:p>
    <w:p w:rsidR="00EB2392" w:rsidRDefault="00EB2392" w:rsidP="00EB2392">
      <w:pPr>
        <w:pStyle w:val="ConsPlusNormal"/>
        <w:jc w:val="center"/>
      </w:pPr>
      <w:r>
        <w:t>План мероприятий по реализации Программы (тыс. руб.)</w:t>
      </w:r>
    </w:p>
    <w:p w:rsidR="00EB2392" w:rsidRDefault="00EB2392" w:rsidP="00EB2392">
      <w:pPr>
        <w:pStyle w:val="ConsPlusNormal"/>
        <w:ind w:firstLine="540"/>
        <w:jc w:val="both"/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2126"/>
        <w:gridCol w:w="1701"/>
        <w:gridCol w:w="1843"/>
        <w:gridCol w:w="992"/>
        <w:gridCol w:w="850"/>
        <w:gridCol w:w="709"/>
        <w:gridCol w:w="709"/>
        <w:gridCol w:w="992"/>
        <w:gridCol w:w="992"/>
        <w:gridCol w:w="992"/>
      </w:tblGrid>
      <w:tr w:rsidR="006C5C05" w:rsidRPr="00EB2392" w:rsidTr="00D3384C">
        <w:trPr>
          <w:jc w:val="center"/>
        </w:trPr>
        <w:tc>
          <w:tcPr>
            <w:tcW w:w="850" w:type="dxa"/>
            <w:vMerge w:val="restart"/>
            <w:vAlign w:val="center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 xml:space="preserve">N </w:t>
            </w:r>
            <w:proofErr w:type="gramStart"/>
            <w:r w:rsidRPr="00EB2392">
              <w:rPr>
                <w:sz w:val="20"/>
              </w:rPr>
              <w:t>п</w:t>
            </w:r>
            <w:proofErr w:type="gramEnd"/>
            <w:r w:rsidRPr="00EB2392">
              <w:rPr>
                <w:sz w:val="20"/>
              </w:rPr>
              <w:t>/п</w:t>
            </w:r>
          </w:p>
        </w:tc>
        <w:tc>
          <w:tcPr>
            <w:tcW w:w="2189" w:type="dxa"/>
            <w:vMerge w:val="restart"/>
            <w:vAlign w:val="center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Сроки исполнения</w:t>
            </w:r>
          </w:p>
        </w:tc>
        <w:tc>
          <w:tcPr>
            <w:tcW w:w="1701" w:type="dxa"/>
            <w:vMerge w:val="restart"/>
            <w:vAlign w:val="center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Исполнители мероприятий</w:t>
            </w: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244" w:type="dxa"/>
            <w:gridSpan w:val="6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Объемы финансирования в тыс. руб. (по годам в разрезе источников)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C5C05" w:rsidRPr="00EB2392" w:rsidTr="006C5C05">
        <w:trPr>
          <w:jc w:val="center"/>
        </w:trPr>
        <w:tc>
          <w:tcPr>
            <w:tcW w:w="850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2025</w:t>
            </w:r>
          </w:p>
        </w:tc>
        <w:tc>
          <w:tcPr>
            <w:tcW w:w="850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2026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2028</w:t>
            </w:r>
          </w:p>
        </w:tc>
        <w:tc>
          <w:tcPr>
            <w:tcW w:w="992" w:type="dxa"/>
          </w:tcPr>
          <w:p w:rsidR="006C5C05" w:rsidRPr="00EB2392" w:rsidRDefault="00210EE6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2029</w:t>
            </w:r>
          </w:p>
        </w:tc>
        <w:tc>
          <w:tcPr>
            <w:tcW w:w="992" w:type="dxa"/>
          </w:tcPr>
          <w:p w:rsidR="006C5C05" w:rsidRPr="00EB2392" w:rsidRDefault="00210EE6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Всего</w:t>
            </w:r>
          </w:p>
        </w:tc>
      </w:tr>
      <w:tr w:rsidR="006C5C05" w:rsidRPr="00EB2392" w:rsidTr="006C5C05">
        <w:trPr>
          <w:jc w:val="center"/>
        </w:trPr>
        <w:tc>
          <w:tcPr>
            <w:tcW w:w="850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1</w:t>
            </w:r>
          </w:p>
        </w:tc>
        <w:tc>
          <w:tcPr>
            <w:tcW w:w="218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6C5C05" w:rsidRPr="00EB2392" w:rsidRDefault="004660B2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5C4FCD" w:rsidRPr="00EB2392" w:rsidTr="006C5C05">
        <w:trPr>
          <w:trHeight w:val="423"/>
          <w:jc w:val="center"/>
        </w:trPr>
        <w:tc>
          <w:tcPr>
            <w:tcW w:w="6866" w:type="dxa"/>
            <w:gridSpan w:val="4"/>
            <w:vMerge w:val="restart"/>
            <w:tcBorders>
              <w:bottom w:val="nil"/>
            </w:tcBorders>
          </w:tcPr>
          <w:p w:rsidR="005C4FCD" w:rsidRPr="00EB2392" w:rsidRDefault="005C4FCD" w:rsidP="00EB2392">
            <w:pPr>
              <w:pStyle w:val="ConsPlusNormal"/>
              <w:jc w:val="both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Цель Программы:</w:t>
            </w:r>
          </w:p>
          <w:p w:rsidR="005C4FCD" w:rsidRPr="00EB2392" w:rsidRDefault="005C4FCD" w:rsidP="00EB239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EB2392">
              <w:rPr>
                <w:b/>
                <w:color w:val="000000"/>
                <w:sz w:val="20"/>
                <w:szCs w:val="20"/>
              </w:rPr>
              <w:t>повышение безопасности жителей Вознесенского муниципального округа;</w:t>
            </w:r>
          </w:p>
          <w:p w:rsidR="005C4FCD" w:rsidRPr="00EB2392" w:rsidRDefault="005C4FC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b/>
                <w:color w:val="000000"/>
                <w:sz w:val="20"/>
              </w:rPr>
              <w:t>-профилактика правонарушений на территории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4FCD" w:rsidRPr="00EB2392" w:rsidRDefault="005C4FC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 w:rsidRPr="009F77C6">
              <w:rPr>
                <w:b/>
                <w:sz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1028,</w:t>
            </w:r>
            <w:r w:rsidRPr="009F77C6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4FCD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4FCD" w:rsidRPr="009F77C6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4032,2</w:t>
            </w:r>
          </w:p>
        </w:tc>
      </w:tr>
      <w:tr w:rsidR="006C5C05" w:rsidRPr="00EB2392" w:rsidTr="006C5C05">
        <w:tblPrEx>
          <w:tblBorders>
            <w:insideH w:val="nil"/>
          </w:tblBorders>
        </w:tblPrEx>
        <w:trPr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</w:tr>
      <w:tr w:rsidR="006C5C05" w:rsidRPr="00EB2392" w:rsidTr="006C5C05">
        <w:tblPrEx>
          <w:tblBorders>
            <w:insideH w:val="nil"/>
          </w:tblBorders>
        </w:tblPrEx>
        <w:trPr>
          <w:trHeight w:val="455"/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C5C05" w:rsidRPr="00EB2392" w:rsidRDefault="006C5C0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</w:t>
            </w:r>
          </w:p>
        </w:tc>
      </w:tr>
      <w:tr w:rsidR="006C5C05" w:rsidRPr="00EB2392" w:rsidTr="006C5C05">
        <w:trPr>
          <w:jc w:val="center"/>
        </w:trPr>
        <w:tc>
          <w:tcPr>
            <w:tcW w:w="6866" w:type="dxa"/>
            <w:gridSpan w:val="4"/>
            <w:vMerge w:val="restart"/>
          </w:tcPr>
          <w:p w:rsidR="006C5C05" w:rsidRPr="00EB2392" w:rsidRDefault="006C5C05" w:rsidP="00EB2392">
            <w:pPr>
              <w:pStyle w:val="ConsPlusNormal"/>
              <w:jc w:val="both"/>
              <w:outlineLvl w:val="3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 xml:space="preserve">Задача 1 Программы. </w:t>
            </w:r>
            <w:proofErr w:type="gramStart"/>
            <w:r w:rsidRPr="00EB2392">
              <w:rPr>
                <w:b/>
                <w:color w:val="000000"/>
                <w:sz w:val="20"/>
              </w:rPr>
              <w:t>–р</w:t>
            </w:r>
            <w:proofErr w:type="gramEnd"/>
            <w:r w:rsidRPr="00EB2392">
              <w:rPr>
                <w:b/>
                <w:color w:val="000000"/>
                <w:sz w:val="20"/>
              </w:rPr>
              <w:t>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      </w: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</w:t>
            </w:r>
          </w:p>
        </w:tc>
        <w:tc>
          <w:tcPr>
            <w:tcW w:w="992" w:type="dxa"/>
          </w:tcPr>
          <w:p w:rsidR="006C5C05" w:rsidRPr="00EB2392" w:rsidRDefault="005C4FCD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3637F0" w:rsidRPr="00EB2392">
              <w:rPr>
                <w:b/>
                <w:sz w:val="20"/>
              </w:rPr>
              <w:t>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25,0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25,0</w:t>
            </w:r>
          </w:p>
        </w:tc>
        <w:tc>
          <w:tcPr>
            <w:tcW w:w="709" w:type="dxa"/>
          </w:tcPr>
          <w:p w:rsidR="006C5C05" w:rsidRPr="003637F0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3637F0">
              <w:rPr>
                <w:b/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3637F0" w:rsidRDefault="003637F0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3637F0">
              <w:rPr>
                <w:b/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3637F0" w:rsidP="00E621B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5C4FCD" w:rsidP="001E695B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  <w:r w:rsidR="006C5C05" w:rsidRPr="00EB23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</w:tr>
      <w:tr w:rsidR="006C5C0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6C5C05" w:rsidRPr="00EB2392" w:rsidRDefault="005C4FCD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3637F0" w:rsidRPr="00EB2392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25,0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25,0</w:t>
            </w:r>
          </w:p>
        </w:tc>
        <w:tc>
          <w:tcPr>
            <w:tcW w:w="709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92" w:type="dxa"/>
          </w:tcPr>
          <w:p w:rsidR="006C5C05" w:rsidRPr="00EB2392" w:rsidRDefault="006C5C05" w:rsidP="005C4FCD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1</w:t>
            </w:r>
            <w:r w:rsidR="005C4FCD">
              <w:rPr>
                <w:sz w:val="20"/>
              </w:rPr>
              <w:t>25</w:t>
            </w:r>
            <w:r w:rsidRPr="00EB2392">
              <w:rPr>
                <w:sz w:val="20"/>
              </w:rPr>
              <w:t>,0</w:t>
            </w:r>
          </w:p>
        </w:tc>
      </w:tr>
      <w:tr w:rsidR="006C5C0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6C5C05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6C5C05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jc w:val="center"/>
        </w:trPr>
        <w:tc>
          <w:tcPr>
            <w:tcW w:w="850" w:type="dxa"/>
            <w:vMerge w:val="restart"/>
          </w:tcPr>
          <w:p w:rsidR="006C5C05" w:rsidRPr="00EB2392" w:rsidRDefault="006C5C0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1.1</w:t>
            </w:r>
          </w:p>
        </w:tc>
        <w:tc>
          <w:tcPr>
            <w:tcW w:w="2189" w:type="dxa"/>
            <w:vMerge w:val="restart"/>
          </w:tcPr>
          <w:p w:rsidR="006C5C05" w:rsidRPr="00EB2392" w:rsidRDefault="006C5C0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анализа состояния подростковой преступности в разрезе округа, </w:t>
            </w:r>
            <w:r w:rsidRPr="00EB2392">
              <w:rPr>
                <w:sz w:val="20"/>
              </w:rPr>
              <w:lastRenderedPageBreak/>
              <w:t>территориальных отделов, доведение результатов анализа до комиссии по делам несовершеннолетних и защите их прав при администрации Вознесенского муниципального округа с предложениями по реализации комплекса мер по совершенствованию системы профилактики правонарушений</w:t>
            </w:r>
          </w:p>
        </w:tc>
        <w:tc>
          <w:tcPr>
            <w:tcW w:w="2126" w:type="dxa"/>
            <w:vMerge w:val="restart"/>
          </w:tcPr>
          <w:p w:rsidR="006C5C05" w:rsidRPr="00EB2392" w:rsidRDefault="006C5C05" w:rsidP="00EA747B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 w:rsidR="00EA747B"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 w:rsidR="00EA747B"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C5C05" w:rsidRPr="00EB2392" w:rsidRDefault="006C5C0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 xml:space="preserve">Вознесенское) МО МВД России </w:t>
            </w:r>
            <w:r w:rsidRPr="00EB2392">
              <w:rPr>
                <w:sz w:val="20"/>
              </w:rPr>
              <w:lastRenderedPageBreak/>
              <w:t>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 xml:space="preserve">»  </w:t>
            </w:r>
            <w:proofErr w:type="gramEnd"/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jc w:val="center"/>
        </w:trPr>
        <w:tc>
          <w:tcPr>
            <w:tcW w:w="850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jc w:val="center"/>
        </w:trPr>
        <w:tc>
          <w:tcPr>
            <w:tcW w:w="850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6C5C05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6C5C05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6C5C05" w:rsidRPr="00EB2392" w:rsidTr="006C5C05">
        <w:trPr>
          <w:trHeight w:val="2190"/>
          <w:jc w:val="center"/>
        </w:trPr>
        <w:tc>
          <w:tcPr>
            <w:tcW w:w="850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C05" w:rsidRPr="00EB2392" w:rsidRDefault="006C5C0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C5C05" w:rsidRPr="00EB2392" w:rsidRDefault="006C5C0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6C5C05" w:rsidRPr="00EB2392" w:rsidRDefault="006C5C0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6C5C05" w:rsidRPr="00EB2392" w:rsidRDefault="006C5C0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70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1.2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спортивно-массовых мероприятий,  мероприятий военно-патриотической направленности:</w:t>
            </w:r>
          </w:p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-Военно-спортивная игра «Зарница»,</w:t>
            </w:r>
          </w:p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- День призывника,</w:t>
            </w:r>
          </w:p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-Акция «Георгиевская лента»</w:t>
            </w:r>
          </w:p>
        </w:tc>
        <w:tc>
          <w:tcPr>
            <w:tcW w:w="2126" w:type="dxa"/>
            <w:vMerge w:val="restart"/>
          </w:tcPr>
          <w:p w:rsidR="0098254D" w:rsidRPr="00EB2392" w:rsidRDefault="0098254D" w:rsidP="00EA747B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 w:rsidR="00EA747B"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 w:rsidR="00EA747B"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отдел образования, отдел по вопросам культуры, спорта и молодежной политики администрации округа, военный комиссариат по </w:t>
            </w:r>
            <w:proofErr w:type="spellStart"/>
            <w:r w:rsidRPr="00EB2392">
              <w:rPr>
                <w:sz w:val="20"/>
              </w:rPr>
              <w:t>Ардатовскому</w:t>
            </w:r>
            <w:proofErr w:type="spellEnd"/>
            <w:r w:rsidRPr="00EB2392">
              <w:rPr>
                <w:sz w:val="20"/>
              </w:rPr>
              <w:t xml:space="preserve">, Вознесенскому и </w:t>
            </w:r>
            <w:proofErr w:type="spellStart"/>
            <w:r w:rsidRPr="00EB2392">
              <w:rPr>
                <w:sz w:val="20"/>
              </w:rPr>
              <w:t>Дивеевскому</w:t>
            </w:r>
            <w:proofErr w:type="spellEnd"/>
            <w:r w:rsidRPr="00EB2392">
              <w:rPr>
                <w:sz w:val="20"/>
              </w:rPr>
              <w:t xml:space="preserve"> округам (по согласованию) </w:t>
            </w: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98254D" w:rsidRPr="001E695B" w:rsidRDefault="005C4FCD" w:rsidP="0008278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3637F0" w:rsidRPr="001E695B">
              <w:rPr>
                <w:b/>
                <w:sz w:val="20"/>
              </w:rPr>
              <w:t>,0</w:t>
            </w:r>
          </w:p>
        </w:tc>
        <w:tc>
          <w:tcPr>
            <w:tcW w:w="850" w:type="dxa"/>
          </w:tcPr>
          <w:p w:rsidR="0098254D" w:rsidRPr="001E695B" w:rsidRDefault="003637F0" w:rsidP="00333C4F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709" w:type="dxa"/>
          </w:tcPr>
          <w:p w:rsidR="0098254D" w:rsidRPr="001E695B" w:rsidRDefault="0098254D" w:rsidP="00333C4F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709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98254D" w:rsidP="006B0C29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834C45" w:rsidP="005C4FCD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  <w:lang w:val="en-US"/>
              </w:rPr>
              <w:t>2</w:t>
            </w:r>
            <w:r w:rsidR="005C4FCD">
              <w:rPr>
                <w:b/>
                <w:sz w:val="20"/>
              </w:rPr>
              <w:t>5</w:t>
            </w:r>
            <w:r w:rsidR="0098254D" w:rsidRPr="001E695B">
              <w:rPr>
                <w:b/>
                <w:sz w:val="20"/>
              </w:rPr>
              <w:t>,0</w:t>
            </w:r>
          </w:p>
        </w:tc>
      </w:tr>
      <w:tr w:rsidR="0098254D" w:rsidRPr="00EB2392" w:rsidTr="006C5C05">
        <w:trPr>
          <w:trHeight w:val="24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1E695B" w:rsidRDefault="005C4FCD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3637F0" w:rsidRPr="001E695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98254D" w:rsidRPr="001E695B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98254D" w:rsidRPr="001E695B" w:rsidRDefault="0098254D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98254D" w:rsidP="006B0C29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98254D" w:rsidRPr="001E695B" w:rsidRDefault="00834C45" w:rsidP="005C4FCD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  <w:lang w:val="en-US"/>
              </w:rPr>
              <w:t>2</w:t>
            </w:r>
            <w:r w:rsidR="005C4FCD">
              <w:rPr>
                <w:sz w:val="20"/>
              </w:rPr>
              <w:t>5</w:t>
            </w:r>
            <w:r w:rsidR="0098254D" w:rsidRPr="001E695B">
              <w:rPr>
                <w:sz w:val="20"/>
              </w:rPr>
              <w:t>,0</w:t>
            </w:r>
          </w:p>
        </w:tc>
      </w:tr>
      <w:tr w:rsidR="0098254D" w:rsidRPr="00EB2392" w:rsidTr="006C5C05">
        <w:trPr>
          <w:trHeight w:val="37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98254D" w:rsidRPr="001E695B" w:rsidRDefault="003637F0" w:rsidP="0008278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1E695B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1E695B" w:rsidRDefault="0098254D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1E695B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1E695B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1E695B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33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333C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333C4F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55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1.3.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анализа итогов реализации районной программы по профилактике правонарушений, доведение итогов анализа до </w:t>
            </w:r>
            <w:r w:rsidRPr="00EB2392">
              <w:rPr>
                <w:sz w:val="20"/>
              </w:rPr>
              <w:lastRenderedPageBreak/>
              <w:t>администрации Вознесенского округа</w:t>
            </w:r>
          </w:p>
        </w:tc>
        <w:tc>
          <w:tcPr>
            <w:tcW w:w="2126" w:type="dxa"/>
            <w:vMerge w:val="restart"/>
          </w:tcPr>
          <w:p w:rsidR="0098254D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 xml:space="preserve">»  (по </w:t>
            </w:r>
            <w:r w:rsidRPr="00EB2392">
              <w:rPr>
                <w:sz w:val="20"/>
              </w:rPr>
              <w:lastRenderedPageBreak/>
              <w:t>согласованию), комиссия по профилактике правонарушений в Вознесенском  округе</w:t>
            </w:r>
            <w:proofErr w:type="gramEnd"/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87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40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1.4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целевых оперативно-профилактических мероприятий по предупреждению преступлений против жизни и здоровья граждан, совершаемых в состоянии алкогольного или наркотического опьянения</w:t>
            </w:r>
          </w:p>
        </w:tc>
        <w:tc>
          <w:tcPr>
            <w:tcW w:w="2126" w:type="dxa"/>
            <w:vMerge w:val="restart"/>
          </w:tcPr>
          <w:p w:rsidR="0098254D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 xml:space="preserve">»  (по согласованию), территориальные отделы (по согласованию),  </w:t>
            </w:r>
            <w:proofErr w:type="gramEnd"/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30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33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735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1.5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оперативно-профилактических мероприятий по пресечению правонарушений, связанных с незаконным  оборотом спирта, алкогольной, спиртосодержащей и табачной продукции</w:t>
            </w:r>
          </w:p>
        </w:tc>
        <w:tc>
          <w:tcPr>
            <w:tcW w:w="2126" w:type="dxa"/>
            <w:vMerge w:val="restart"/>
          </w:tcPr>
          <w:p w:rsidR="0098254D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 xml:space="preserve">»  (по согласованию), территориальные отделы (по согласованию),  </w:t>
            </w:r>
            <w:proofErr w:type="gramEnd"/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600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67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712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885"/>
          <w:jc w:val="center"/>
        </w:trPr>
        <w:tc>
          <w:tcPr>
            <w:tcW w:w="850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1.6.</w:t>
            </w:r>
          </w:p>
        </w:tc>
        <w:tc>
          <w:tcPr>
            <w:tcW w:w="2189" w:type="dxa"/>
            <w:vMerge w:val="restart"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Осуществление комплекса оперативно-профилактических </w:t>
            </w:r>
            <w:r w:rsidRPr="00EB2392">
              <w:rPr>
                <w:sz w:val="20"/>
              </w:rPr>
              <w:lastRenderedPageBreak/>
              <w:t>мероприятий по выявлению и пресечению продаж алкогольных напитков, изготовленных с использованием технических жидкостей, и другой некачественной продукции</w:t>
            </w:r>
          </w:p>
        </w:tc>
        <w:tc>
          <w:tcPr>
            <w:tcW w:w="2126" w:type="dxa"/>
            <w:vMerge w:val="restart"/>
          </w:tcPr>
          <w:p w:rsidR="0098254D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  <w:proofErr w:type="gramStart"/>
            <w:r w:rsidRPr="00EB2392">
              <w:rPr>
                <w:sz w:val="20"/>
                <w:szCs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  <w:szCs w:val="20"/>
              </w:rPr>
              <w:t xml:space="preserve"> </w:t>
            </w:r>
            <w:proofErr w:type="gramStart"/>
            <w:r w:rsidRPr="00EB2392">
              <w:rPr>
                <w:sz w:val="20"/>
                <w:szCs w:val="20"/>
              </w:rPr>
              <w:lastRenderedPageBreak/>
              <w:t>Вознесенское) МО МВД России «</w:t>
            </w:r>
            <w:proofErr w:type="spellStart"/>
            <w:r w:rsidRPr="00EB2392">
              <w:rPr>
                <w:sz w:val="20"/>
                <w:szCs w:val="20"/>
              </w:rPr>
              <w:t>Дивеевский</w:t>
            </w:r>
            <w:proofErr w:type="spellEnd"/>
            <w:r w:rsidRPr="00EB2392">
              <w:rPr>
                <w:sz w:val="20"/>
                <w:szCs w:val="20"/>
              </w:rPr>
              <w:t xml:space="preserve">»  (по согласованию), территориальные отделы (по согласованию), </w:t>
            </w:r>
            <w:proofErr w:type="gramEnd"/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98254D" w:rsidRPr="00EB2392" w:rsidTr="006C5C05">
        <w:trPr>
          <w:trHeight w:val="315"/>
          <w:jc w:val="center"/>
        </w:trPr>
        <w:tc>
          <w:tcPr>
            <w:tcW w:w="850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98254D" w:rsidRPr="00EB2392" w:rsidRDefault="0098254D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8254D" w:rsidRPr="00EB2392" w:rsidRDefault="0098254D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254D" w:rsidRPr="00EB2392" w:rsidRDefault="0098254D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98254D" w:rsidRPr="00EB2392" w:rsidRDefault="003637F0" w:rsidP="0008278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98254D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98254D" w:rsidRPr="00EB2392" w:rsidRDefault="0098254D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98254D" w:rsidRPr="00EB2392" w:rsidRDefault="0098254D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300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420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276"/>
          <w:jc w:val="center"/>
        </w:trPr>
        <w:tc>
          <w:tcPr>
            <w:tcW w:w="850" w:type="dxa"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1.7</w:t>
            </w:r>
          </w:p>
        </w:tc>
        <w:tc>
          <w:tcPr>
            <w:tcW w:w="2189" w:type="dxa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Осуществление сбора информации о новых видах </w:t>
            </w:r>
            <w:proofErr w:type="spellStart"/>
            <w:r w:rsidRPr="00EB2392">
              <w:rPr>
                <w:sz w:val="20"/>
              </w:rPr>
              <w:t>психоактивных</w:t>
            </w:r>
            <w:proofErr w:type="spellEnd"/>
            <w:r w:rsidRPr="00EB2392">
              <w:rPr>
                <w:sz w:val="20"/>
              </w:rPr>
              <w:t xml:space="preserve"> веществ, появляющихся на потребительском рынке и пользующихся спросом у населения, химическая структура которых сходна с химической структурой и свойствами наркотических средств и психотропных веществ, в том числе курительных смесей</w:t>
            </w:r>
          </w:p>
        </w:tc>
        <w:tc>
          <w:tcPr>
            <w:tcW w:w="2126" w:type="dxa"/>
          </w:tcPr>
          <w:p w:rsidR="003637F0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023"/>
          <w:jc w:val="center"/>
        </w:trPr>
        <w:tc>
          <w:tcPr>
            <w:tcW w:w="850" w:type="dxa"/>
            <w:vMerge w:val="restart"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1.8.</w:t>
            </w:r>
          </w:p>
        </w:tc>
        <w:tc>
          <w:tcPr>
            <w:tcW w:w="2189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разъяснительной работы среди подростков и молодежи в средних учебных заведениях  о вреде потребления </w:t>
            </w:r>
            <w:proofErr w:type="spellStart"/>
            <w:r w:rsidRPr="00EB2392">
              <w:rPr>
                <w:sz w:val="20"/>
              </w:rPr>
              <w:t>психоактивных</w:t>
            </w:r>
            <w:proofErr w:type="spellEnd"/>
            <w:r w:rsidRPr="00EB2392">
              <w:rPr>
                <w:sz w:val="20"/>
              </w:rPr>
              <w:t xml:space="preserve"> </w:t>
            </w:r>
            <w:r w:rsidRPr="00EB2392">
              <w:rPr>
                <w:sz w:val="20"/>
              </w:rPr>
              <w:lastRenderedPageBreak/>
              <w:t>веществ, обладающих сходным с наркотическими средствами и психотропными веществами воздействием, в том числе курительных смесей</w:t>
            </w:r>
          </w:p>
        </w:tc>
        <w:tc>
          <w:tcPr>
            <w:tcW w:w="2126" w:type="dxa"/>
            <w:vMerge w:val="restart"/>
          </w:tcPr>
          <w:p w:rsidR="003637F0" w:rsidRPr="00EB2392" w:rsidRDefault="00EA747B" w:rsidP="00A47234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отдел образования администрации округа, отдел по вопросам культуры,  спорта и молодежной политики </w:t>
            </w:r>
            <w:r w:rsidRPr="00EB2392">
              <w:rPr>
                <w:sz w:val="20"/>
              </w:rPr>
              <w:lastRenderedPageBreak/>
              <w:t>администрации округа, ГБУЗ НО «Вознесенская ЦРБ» (по согласованию)</w:t>
            </w:r>
          </w:p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615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155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2644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166"/>
          <w:jc w:val="center"/>
        </w:trPr>
        <w:tc>
          <w:tcPr>
            <w:tcW w:w="850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1.9</w:t>
            </w:r>
          </w:p>
        </w:tc>
        <w:tc>
          <w:tcPr>
            <w:tcW w:w="2189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оперативно-профилактических мероприятий и специальных операций «Нелегальный мигрант», «Нелегал» и др. по выявлению и пресечению нарушений законодательства Российской Федерации в сфере миграции</w:t>
            </w:r>
          </w:p>
        </w:tc>
        <w:tc>
          <w:tcPr>
            <w:tcW w:w="2126" w:type="dxa"/>
            <w:vMerge w:val="restart"/>
          </w:tcPr>
          <w:p w:rsidR="003637F0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3637F0" w:rsidRPr="00E621B4" w:rsidRDefault="003637F0" w:rsidP="00E621B4">
            <w:pPr>
              <w:pStyle w:val="a9"/>
              <w:rPr>
                <w:sz w:val="20"/>
                <w:szCs w:val="20"/>
              </w:rPr>
            </w:pPr>
            <w:proofErr w:type="gramStart"/>
            <w:r w:rsidRPr="00E621B4">
              <w:rPr>
                <w:sz w:val="20"/>
                <w:szCs w:val="20"/>
              </w:rPr>
              <w:t>отделение полиции  (дислокация р.п.</w:t>
            </w:r>
            <w:proofErr w:type="gramEnd"/>
            <w:r w:rsidRPr="00E621B4">
              <w:rPr>
                <w:sz w:val="20"/>
                <w:szCs w:val="20"/>
              </w:rPr>
              <w:t xml:space="preserve"> </w:t>
            </w:r>
            <w:proofErr w:type="gramStart"/>
            <w:r w:rsidRPr="00E621B4">
              <w:rPr>
                <w:sz w:val="20"/>
                <w:szCs w:val="20"/>
              </w:rPr>
              <w:t>Вознесенское) МО МВД России «</w:t>
            </w:r>
            <w:proofErr w:type="spellStart"/>
            <w:r w:rsidRPr="00E621B4">
              <w:rPr>
                <w:sz w:val="20"/>
                <w:szCs w:val="20"/>
              </w:rPr>
              <w:t>Дивеевский</w:t>
            </w:r>
            <w:proofErr w:type="spellEnd"/>
            <w:r w:rsidRPr="00E621B4">
              <w:rPr>
                <w:sz w:val="20"/>
                <w:szCs w:val="20"/>
              </w:rPr>
              <w:t>»  (по согласованию),</w:t>
            </w:r>
            <w:proofErr w:type="gramEnd"/>
          </w:p>
          <w:p w:rsidR="003637F0" w:rsidRPr="00EB2392" w:rsidRDefault="003637F0" w:rsidP="00E621B4">
            <w:pPr>
              <w:pStyle w:val="a9"/>
            </w:pPr>
            <w:proofErr w:type="gramStart"/>
            <w:r w:rsidRPr="00E621B4">
              <w:rPr>
                <w:sz w:val="20"/>
                <w:szCs w:val="20"/>
              </w:rPr>
              <w:t>Миграционный пункт отделения полиции (дислокация р.п.</w:t>
            </w:r>
            <w:proofErr w:type="gramEnd"/>
            <w:r w:rsidRPr="00E621B4">
              <w:rPr>
                <w:sz w:val="20"/>
                <w:szCs w:val="20"/>
              </w:rPr>
              <w:t xml:space="preserve"> </w:t>
            </w:r>
            <w:proofErr w:type="gramStart"/>
            <w:r w:rsidRPr="00E621B4">
              <w:rPr>
                <w:sz w:val="20"/>
                <w:szCs w:val="20"/>
              </w:rPr>
              <w:t>Вознесенское) МО МВД России «</w:t>
            </w:r>
            <w:proofErr w:type="spellStart"/>
            <w:r w:rsidRPr="00E621B4">
              <w:rPr>
                <w:sz w:val="20"/>
                <w:szCs w:val="20"/>
              </w:rPr>
              <w:t>Дивеевский</w:t>
            </w:r>
            <w:proofErr w:type="spellEnd"/>
            <w:r w:rsidRPr="00E621B4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3637F0" w:rsidRPr="001E695B" w:rsidRDefault="003637F0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1E695B" w:rsidRDefault="003637F0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709" w:type="dxa"/>
          </w:tcPr>
          <w:p w:rsidR="003637F0" w:rsidRPr="001E695B" w:rsidRDefault="003637F0" w:rsidP="00333C4F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709" w:type="dxa"/>
          </w:tcPr>
          <w:p w:rsidR="003637F0" w:rsidRPr="001E695B" w:rsidRDefault="003637F0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3637F0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3637F0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210EE6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1</w:t>
            </w:r>
            <w:r w:rsidR="00834C45" w:rsidRPr="001E695B">
              <w:rPr>
                <w:b/>
                <w:sz w:val="20"/>
                <w:lang w:val="en-US"/>
              </w:rPr>
              <w:t>0</w:t>
            </w:r>
            <w:r w:rsidR="003637F0" w:rsidRPr="001E695B">
              <w:rPr>
                <w:b/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3637F0" w:rsidRPr="001E695B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1E695B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709" w:type="dxa"/>
          </w:tcPr>
          <w:p w:rsidR="003637F0" w:rsidRPr="001E695B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709" w:type="dxa"/>
          </w:tcPr>
          <w:p w:rsidR="003637F0" w:rsidRPr="001E695B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</w:tcPr>
          <w:p w:rsidR="003637F0" w:rsidRPr="001E695B" w:rsidRDefault="00210EE6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1</w:t>
            </w:r>
            <w:r w:rsidR="00834C45" w:rsidRPr="001E695B">
              <w:rPr>
                <w:sz w:val="20"/>
                <w:lang w:val="en-US"/>
              </w:rPr>
              <w:t>0</w:t>
            </w:r>
            <w:r w:rsidR="003637F0" w:rsidRPr="001E695B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993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333C4F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2772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637F0" w:rsidRPr="00EB2392" w:rsidTr="006C5C05">
        <w:trPr>
          <w:jc w:val="center"/>
        </w:trPr>
        <w:tc>
          <w:tcPr>
            <w:tcW w:w="6866" w:type="dxa"/>
            <w:gridSpan w:val="4"/>
            <w:vMerge w:val="restart"/>
          </w:tcPr>
          <w:p w:rsidR="003637F0" w:rsidRPr="00EB2392" w:rsidRDefault="003637F0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 xml:space="preserve">Задача 2 Программы. </w:t>
            </w:r>
            <w:proofErr w:type="gramStart"/>
            <w:r w:rsidRPr="00EB2392">
              <w:rPr>
                <w:b/>
                <w:color w:val="000000"/>
                <w:sz w:val="20"/>
                <w:szCs w:val="20"/>
              </w:rPr>
              <w:t>–в</w:t>
            </w:r>
            <w:proofErr w:type="gramEnd"/>
            <w:r w:rsidRPr="00EB2392">
              <w:rPr>
                <w:b/>
                <w:color w:val="000000"/>
                <w:sz w:val="20"/>
                <w:szCs w:val="20"/>
              </w:rPr>
              <w:t>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      </w:r>
          </w:p>
          <w:p w:rsidR="003637F0" w:rsidRPr="00EB2392" w:rsidRDefault="003637F0" w:rsidP="00EB2392">
            <w:pPr>
              <w:pStyle w:val="ConsPlusNormal"/>
              <w:jc w:val="both"/>
              <w:outlineLvl w:val="3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415"/>
          <w:jc w:val="center"/>
        </w:trPr>
        <w:tc>
          <w:tcPr>
            <w:tcW w:w="850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2.1</w:t>
            </w:r>
          </w:p>
        </w:tc>
        <w:tc>
          <w:tcPr>
            <w:tcW w:w="2189" w:type="dxa"/>
            <w:vMerge w:val="restart"/>
          </w:tcPr>
          <w:p w:rsidR="003637F0" w:rsidRPr="00EB2392" w:rsidRDefault="003637F0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совещаний с руководителями предприятий, включенных в перечень объектов для отбывания наказания в виде исправительных работ, с целью трудоустройства осужденных к мерам наказания без лишения свободы</w:t>
            </w:r>
          </w:p>
        </w:tc>
        <w:tc>
          <w:tcPr>
            <w:tcW w:w="2126" w:type="dxa"/>
            <w:vMerge w:val="restart"/>
          </w:tcPr>
          <w:p w:rsidR="003637F0" w:rsidRPr="00EB2392" w:rsidRDefault="00EA747B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3637F0" w:rsidRPr="00EB2392" w:rsidRDefault="003637F0" w:rsidP="009148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3637F0" w:rsidRPr="00EB2392" w:rsidTr="006C5C05">
        <w:trPr>
          <w:trHeight w:val="1383"/>
          <w:jc w:val="center"/>
        </w:trPr>
        <w:tc>
          <w:tcPr>
            <w:tcW w:w="850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37F0" w:rsidRPr="00EB2392" w:rsidRDefault="003637F0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637F0" w:rsidRPr="00EB2392" w:rsidRDefault="003637F0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3637F0" w:rsidRPr="00EB2392" w:rsidRDefault="003637F0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D3384C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637F0" w:rsidRPr="00EB2392" w:rsidRDefault="003637F0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 w:val="restart"/>
            <w:tcBorders>
              <w:bottom w:val="nil"/>
            </w:tcBorders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 xml:space="preserve">Задача 3 Программы. </w:t>
            </w:r>
            <w:proofErr w:type="gramStart"/>
            <w:r w:rsidRPr="00EB2392">
              <w:rPr>
                <w:b/>
                <w:color w:val="000000"/>
                <w:sz w:val="20"/>
                <w:szCs w:val="20"/>
              </w:rPr>
              <w:t>–с</w:t>
            </w:r>
            <w:proofErr w:type="gramEnd"/>
            <w:r w:rsidRPr="00EB2392">
              <w:rPr>
                <w:b/>
                <w:color w:val="000000"/>
                <w:sz w:val="20"/>
                <w:szCs w:val="20"/>
              </w:rPr>
              <w:t>нижение «правового нигилизма» населения, создание системы стимулов для ведения законопослушного образа жизни;</w:t>
            </w:r>
          </w:p>
          <w:p w:rsidR="00834C45" w:rsidRPr="00EB2392" w:rsidRDefault="00834C45" w:rsidP="00EB2392">
            <w:pPr>
              <w:pStyle w:val="ConsPlusNormal"/>
              <w:jc w:val="both"/>
              <w:outlineLvl w:val="3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EB2392" w:rsidRDefault="00834C45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5C4FCD">
              <w:rPr>
                <w:b/>
                <w:sz w:val="20"/>
              </w:rPr>
              <w:t>0</w:t>
            </w:r>
            <w:r w:rsidRPr="00EB2392">
              <w:rPr>
                <w:b/>
                <w:sz w:val="20"/>
              </w:rPr>
              <w:t>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5C4FC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C4FCD">
              <w:rPr>
                <w:b/>
                <w:sz w:val="20"/>
              </w:rPr>
              <w:t>25</w:t>
            </w:r>
            <w:r w:rsidRPr="00EB2392">
              <w:rPr>
                <w:b/>
                <w:sz w:val="20"/>
              </w:rPr>
              <w:t>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5C4F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5C4FCD">
              <w:rPr>
                <w:sz w:val="20"/>
              </w:rPr>
              <w:t>0</w:t>
            </w:r>
            <w:r w:rsidRPr="00EB2392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EB2392" w:rsidRDefault="00834C45" w:rsidP="005C4F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C4FCD">
              <w:rPr>
                <w:sz w:val="20"/>
              </w:rPr>
              <w:t>25</w:t>
            </w:r>
            <w:r w:rsidRPr="00EB2392">
              <w:rPr>
                <w:sz w:val="20"/>
              </w:rPr>
              <w:t>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73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3.1.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опросов общественного мнения, касающихся вопросов безопасности граждан и деятельности органов внутренних дел округа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42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76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444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13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3.2.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Материально-техническое обеспечение деятельности народных дружин и волонтерских (добровольческих) организаций правоохранительной направленности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Администрация округа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1E695B" w:rsidRDefault="00834C45" w:rsidP="005C4FCD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  <w:lang w:val="en-US"/>
              </w:rPr>
              <w:t>30</w:t>
            </w:r>
            <w:r w:rsidR="005C4FCD">
              <w:rPr>
                <w:sz w:val="20"/>
              </w:rPr>
              <w:t>0</w:t>
            </w:r>
            <w:r w:rsidRPr="001E695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5C4FCD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3</w:t>
            </w:r>
            <w:r w:rsidR="005C4FCD">
              <w:rPr>
                <w:sz w:val="20"/>
              </w:rPr>
              <w:t>25</w:t>
            </w:r>
            <w:r w:rsidRPr="001E695B">
              <w:rPr>
                <w:sz w:val="20"/>
              </w:rPr>
              <w:t>,0</w:t>
            </w:r>
          </w:p>
        </w:tc>
      </w:tr>
      <w:tr w:rsidR="00834C45" w:rsidRPr="00EB2392" w:rsidTr="006C5C05">
        <w:trPr>
          <w:trHeight w:val="66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1E695B" w:rsidRDefault="00834C45" w:rsidP="005C4FCD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  <w:lang w:val="en-US"/>
              </w:rPr>
              <w:t>30</w:t>
            </w:r>
            <w:r w:rsidR="005C4FCD">
              <w:rPr>
                <w:sz w:val="20"/>
              </w:rPr>
              <w:t>0</w:t>
            </w:r>
            <w:r w:rsidRPr="001E695B">
              <w:rPr>
                <w:sz w:val="20"/>
              </w:rPr>
              <w:t>,0</w:t>
            </w:r>
          </w:p>
        </w:tc>
        <w:tc>
          <w:tcPr>
            <w:tcW w:w="850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709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5,0</w:t>
            </w:r>
          </w:p>
        </w:tc>
        <w:tc>
          <w:tcPr>
            <w:tcW w:w="992" w:type="dxa"/>
          </w:tcPr>
          <w:p w:rsidR="00834C45" w:rsidRPr="001E695B" w:rsidRDefault="00834C45" w:rsidP="005C4FCD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3</w:t>
            </w:r>
            <w:r w:rsidR="005C4FCD">
              <w:rPr>
                <w:sz w:val="20"/>
              </w:rPr>
              <w:t>25</w:t>
            </w:r>
            <w:r w:rsidRPr="001E695B">
              <w:rPr>
                <w:sz w:val="20"/>
              </w:rPr>
              <w:t>,0</w:t>
            </w:r>
          </w:p>
        </w:tc>
      </w:tr>
      <w:tr w:rsidR="00834C45" w:rsidRPr="00EB2392" w:rsidTr="006C5C05">
        <w:trPr>
          <w:trHeight w:val="103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3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40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оперативно-профилактических мероприятий по пресечению преступлений в сфере оборота контрафактной и фальсифицированной продукции, недоброкачественных и опасных для жизни и здоровья потребителей </w:t>
            </w:r>
            <w:r w:rsidRPr="00EB2392">
              <w:rPr>
                <w:sz w:val="20"/>
              </w:rPr>
              <w:lastRenderedPageBreak/>
              <w:t>товаров народного потребления, в том числе поступающих в обход таможенного декларирования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3.3.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в отделении полиции приема граждан на участковых пунктах полиции, отчетов перед населением о проделанной работе по охране общественного порядка и борьбе с преступностью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outlineLvl w:val="3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Задача 4 Программы. Развитие системы противодействия (профилактики) коррупции, организационно-управленческой базы антикоррупционной деятельности в Вознесенском муниципальном округе Нижегородской области и антикоррупционного просвещения, обучения и воспитания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4.1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Проведение круглых столов, встреч с участием общественных объединений, организаций по вопросам противодействия коррупции на территории Вознесенского муниципального округа Нижегородской </w:t>
            </w:r>
            <w:r w:rsidRPr="00EB2392">
              <w:rPr>
                <w:sz w:val="20"/>
              </w:rPr>
              <w:lastRenderedPageBreak/>
              <w:t>области, в том числе по профилактике коррупционных правонарушений, совершаемых от имени или в интересах юридических лиц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4.2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Разработка и реализация комплекса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мер по совершенствованию системы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профилактики преступлений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коррупционной направленности,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повышение качества решения задач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по выявлению и раскрытию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коррупционных преступлений,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совершенных</w:t>
            </w:r>
            <w:proofErr w:type="gramEnd"/>
            <w:r w:rsidRPr="00EB2392">
              <w:rPr>
                <w:sz w:val="20"/>
              </w:rPr>
              <w:t xml:space="preserve"> в крупном и особо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крупном</w:t>
            </w:r>
            <w:proofErr w:type="gramEnd"/>
            <w:r w:rsidRPr="00EB2392">
              <w:rPr>
                <w:sz w:val="20"/>
              </w:rPr>
              <w:t xml:space="preserve"> размерах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4.3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Анализ результатов рассмотрения материалов и расследования уголовных дел о преступлениях коррупционной направленности в целях принятия исчерпывающих мер по устранению причин и условий возникновения коррупционных проявлений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России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4.4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проверок деятельности заказчиков по осуществлению закупок товаров, работ, услуг и анализ результатов проведенных проверок по усилению работы по профилактике, выявлению и пресечению административных правонарушений в сфере закупок товаров, работ, услуг для обеспечения муниципальных нужд Вознесенского муниципального округа Нижегородской области, оперативное информирование правоохранительных органов о выявлении признаков коррупционных правонарушений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Контрольно-счетная инспекция Вознесенского муниципального округа (по согласованию)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4.5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Оказание консультационно-методической помощи территориальным отделам, а также муниципальным учреждениям Вознесенского муниципального округа Нижегородской области по вопросам профилактики </w:t>
            </w:r>
            <w:r w:rsidRPr="00EB2392">
              <w:rPr>
                <w:sz w:val="20"/>
              </w:rPr>
              <w:lastRenderedPageBreak/>
              <w:t>коррупционных правонарушений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сектор по правовым вопросам и кадрам администрации Вознесенского муниципального округа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 w:val="restart"/>
            <w:tcBorders>
              <w:bottom w:val="nil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4.6</w:t>
            </w:r>
          </w:p>
        </w:tc>
        <w:tc>
          <w:tcPr>
            <w:tcW w:w="2189" w:type="dxa"/>
            <w:vMerge w:val="restart"/>
            <w:tcBorders>
              <w:bottom w:val="nil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Организация и проведение работы по предоставлению, опубликованию и анализу сведений о доходах, расходах, об имуществе и обязательствах имущественного характера муниципальных служащих в администрации Вознесенского муниципального округа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сектор по правовым вопросам и кадрам администрации Вознесенского муниципального округа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jc w:val="center"/>
        </w:trPr>
        <w:tc>
          <w:tcPr>
            <w:tcW w:w="850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105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30"/>
          <w:jc w:val="center"/>
        </w:trPr>
        <w:tc>
          <w:tcPr>
            <w:tcW w:w="6866" w:type="dxa"/>
            <w:gridSpan w:val="4"/>
            <w:vMerge w:val="restart"/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Задача 5</w:t>
            </w:r>
            <w:r w:rsidRPr="00EB2392">
              <w:rPr>
                <w:b/>
                <w:color w:val="000000"/>
                <w:sz w:val="20"/>
                <w:szCs w:val="20"/>
              </w:rPr>
              <w:t>-Оптимизация работы по предупреждению и профилактике правонарушений, совершаемых на улицах и в общественных местах.</w:t>
            </w:r>
          </w:p>
          <w:p w:rsidR="00834C45" w:rsidRPr="00EB2392" w:rsidRDefault="00834C45" w:rsidP="00EB2392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71023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1060</w:t>
            </w:r>
            <w:r w:rsidR="00834C45" w:rsidRPr="001E695B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30,0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998,0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710239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35</w:t>
            </w:r>
            <w:r w:rsidR="00710239">
              <w:rPr>
                <w:b/>
                <w:sz w:val="20"/>
              </w:rPr>
              <w:t>82</w:t>
            </w:r>
            <w:r w:rsidRPr="001E695B">
              <w:rPr>
                <w:b/>
                <w:sz w:val="20"/>
              </w:rPr>
              <w:t>,</w:t>
            </w:r>
            <w:r w:rsidR="00710239">
              <w:rPr>
                <w:b/>
                <w:sz w:val="20"/>
              </w:rPr>
              <w:t>2</w:t>
            </w:r>
          </w:p>
        </w:tc>
      </w:tr>
      <w:tr w:rsidR="00834C45" w:rsidRPr="00EB2392" w:rsidTr="006C5C05">
        <w:trPr>
          <w:trHeight w:val="330"/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710239" w:rsidRDefault="0071023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30,0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998,0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498,0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710239" w:rsidRDefault="00710239" w:rsidP="00333C4F">
            <w:pPr>
              <w:pStyle w:val="ConsPlusNormal"/>
              <w:jc w:val="center"/>
              <w:rPr>
                <w:sz w:val="20"/>
              </w:rPr>
            </w:pPr>
            <w:r w:rsidRPr="00710239">
              <w:rPr>
                <w:sz w:val="20"/>
              </w:rPr>
              <w:t>3582,2</w:t>
            </w:r>
          </w:p>
        </w:tc>
      </w:tr>
      <w:tr w:rsidR="00834C45" w:rsidRPr="00EB2392" w:rsidTr="006C5C05">
        <w:trPr>
          <w:trHeight w:val="450"/>
          <w:jc w:val="center"/>
        </w:trPr>
        <w:tc>
          <w:tcPr>
            <w:tcW w:w="6866" w:type="dxa"/>
            <w:gridSpan w:val="4"/>
            <w:vMerge/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615"/>
          <w:jc w:val="center"/>
        </w:trPr>
        <w:tc>
          <w:tcPr>
            <w:tcW w:w="6866" w:type="dxa"/>
            <w:gridSpan w:val="4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2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5.1.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 Оборудование мест с массовым пребыванием людей и места въезда и выезда транспортных сре</w:t>
            </w:r>
            <w:proofErr w:type="gramStart"/>
            <w:r w:rsidRPr="00EB2392">
              <w:rPr>
                <w:sz w:val="20"/>
              </w:rPr>
              <w:t>дств в р</w:t>
            </w:r>
            <w:proofErr w:type="gramEnd"/>
            <w:r w:rsidRPr="00EB2392">
              <w:rPr>
                <w:sz w:val="20"/>
              </w:rPr>
              <w:t xml:space="preserve">.п. </w:t>
            </w:r>
            <w:proofErr w:type="gramStart"/>
            <w:r w:rsidRPr="00EB2392">
              <w:rPr>
                <w:sz w:val="20"/>
              </w:rPr>
              <w:t>Вознесенское видеонаблюдением с выводом в отделение полиции)</w:t>
            </w:r>
            <w:proofErr w:type="gramEnd"/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1009,0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1509,0</w:t>
            </w:r>
          </w:p>
        </w:tc>
      </w:tr>
      <w:tr w:rsidR="00834C45" w:rsidRPr="00EB2392" w:rsidTr="006C5C05">
        <w:trPr>
          <w:trHeight w:val="24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1009,0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1509,0</w:t>
            </w:r>
          </w:p>
        </w:tc>
      </w:tr>
      <w:tr w:rsidR="00834C45" w:rsidRPr="00EB2392" w:rsidTr="006C5C05">
        <w:trPr>
          <w:trHeight w:val="27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25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1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5.2.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Приобретение средств фото-видео фиксации, видеорегистраторов на служебные автомашины участковых уполномоченных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710239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834C45" w:rsidRPr="00EB2392">
              <w:rPr>
                <w:b/>
                <w:sz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710239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834C45" w:rsidRPr="00EB2392">
              <w:rPr>
                <w:b/>
                <w:sz w:val="20"/>
              </w:rPr>
              <w:t>0,0</w:t>
            </w:r>
          </w:p>
        </w:tc>
      </w:tr>
      <w:tr w:rsidR="00834C45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71023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34C45" w:rsidRPr="00EB2392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710239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834C45"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5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0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225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5.3.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Стимулирование деятельности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1E695B">
              <w:rPr>
                <w:b/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834C4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151,2</w:t>
            </w:r>
          </w:p>
        </w:tc>
      </w:tr>
      <w:tr w:rsidR="00834C45" w:rsidRPr="00EB2392" w:rsidTr="006C5C05">
        <w:trPr>
          <w:trHeight w:val="21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710239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151,2</w:t>
            </w:r>
          </w:p>
        </w:tc>
      </w:tr>
      <w:tr w:rsidR="00834C45" w:rsidRPr="00EB2392" w:rsidTr="006C5C05">
        <w:trPr>
          <w:trHeight w:val="91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1E695B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1E695B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583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45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5.4.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оперативно-профилактических мероприятий по предупреждению правонарушений со стороны ранее судимых лиц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 xml:space="preserve"> </w:t>
            </w:r>
          </w:p>
          <w:p w:rsidR="00834C45" w:rsidRPr="00EB2392" w:rsidRDefault="00834C45" w:rsidP="00A47234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 xml:space="preserve">ГУФС исполнения наказаний по Нижегородской области Федеральное казенное учреждение «Уголовно-исполнительная инспекция» </w:t>
            </w:r>
            <w:r w:rsidRPr="00EB2392">
              <w:rPr>
                <w:sz w:val="20"/>
              </w:rPr>
              <w:lastRenderedPageBreak/>
              <w:t>Саровский МФ (по согласованию)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</w:tr>
      <w:tr w:rsidR="00834C45" w:rsidRPr="00EB2392" w:rsidTr="006C5C05">
        <w:trPr>
          <w:trHeight w:val="57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795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593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0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lastRenderedPageBreak/>
              <w:t>5.5.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Проведение совещаний субъектов профилактики по вопросу организации работы с осужденными, имеющими наказание в виде отсрочки исполнения приговора суда, с привлечением врача-нарколога для решения вопроса о прохождении курса лечения осужденными, имеющими отсрочку приговора суда, больными наркоманией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 xml:space="preserve"> </w:t>
            </w:r>
          </w:p>
          <w:p w:rsidR="00834C45" w:rsidRPr="00EB2392" w:rsidRDefault="00834C45" w:rsidP="00EA747B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годы, по отдельному плану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EB2392">
              <w:rPr>
                <w:sz w:val="20"/>
              </w:rPr>
              <w:t>отделение полиции (дислокация р.п.</w:t>
            </w:r>
            <w:proofErr w:type="gramEnd"/>
            <w:r w:rsidRPr="00EB2392">
              <w:rPr>
                <w:sz w:val="20"/>
              </w:rPr>
              <w:t xml:space="preserve"> </w:t>
            </w:r>
            <w:proofErr w:type="gramStart"/>
            <w:r w:rsidRPr="00EB2392">
              <w:rPr>
                <w:sz w:val="20"/>
              </w:rPr>
              <w:t>Вознесенское) МО МВД «</w:t>
            </w:r>
            <w:proofErr w:type="spellStart"/>
            <w:r w:rsidRPr="00EB2392">
              <w:rPr>
                <w:sz w:val="20"/>
              </w:rPr>
              <w:t>Дивеевский</w:t>
            </w:r>
            <w:proofErr w:type="spellEnd"/>
            <w:r w:rsidRPr="00EB2392">
              <w:rPr>
                <w:sz w:val="20"/>
              </w:rPr>
              <w:t>» (по согласованию),</w:t>
            </w:r>
            <w:proofErr w:type="gramEnd"/>
          </w:p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  <w:r w:rsidRPr="00EB2392">
              <w:rPr>
                <w:sz w:val="20"/>
              </w:rPr>
              <w:t>ГУФС исполнения наказаний по Нижегородской области Федеральное казенное учреждение «Уголовно-исполнительная инспекция» Саровский МФ (по согласованию), ГБУЗ НО «Вознесенская ЦРБ» (по согласованию)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Всего,</w:t>
            </w:r>
          </w:p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251B7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3251B7">
              <w:rPr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3251B7" w:rsidRDefault="00834C45" w:rsidP="00834C45">
            <w:pPr>
              <w:pStyle w:val="ConsPlusNormal"/>
              <w:jc w:val="center"/>
              <w:rPr>
                <w:b/>
                <w:sz w:val="20"/>
              </w:rPr>
            </w:pPr>
            <w:r w:rsidRPr="003251B7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b/>
                <w:sz w:val="20"/>
              </w:rPr>
            </w:pPr>
            <w:r w:rsidRPr="00EB2392">
              <w:rPr>
                <w:b/>
                <w:sz w:val="20"/>
              </w:rPr>
              <w:t>0,0</w:t>
            </w:r>
          </w:p>
        </w:tc>
      </w:tr>
      <w:tr w:rsidR="00834C45" w:rsidRPr="00EB2392" w:rsidTr="006C5C05">
        <w:trPr>
          <w:trHeight w:val="27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69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1619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rPr>
                <w:sz w:val="20"/>
              </w:rPr>
            </w:pPr>
            <w:r w:rsidRPr="00EB2392">
              <w:rPr>
                <w:sz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3637F0" w:rsidRDefault="00834C45" w:rsidP="00834C45">
            <w:pPr>
              <w:pStyle w:val="ConsPlusNormal"/>
              <w:jc w:val="center"/>
              <w:rPr>
                <w:sz w:val="20"/>
              </w:rPr>
            </w:pPr>
            <w:r w:rsidRPr="003637F0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pStyle w:val="ConsPlusNormal"/>
              <w:jc w:val="center"/>
              <w:rPr>
                <w:sz w:val="20"/>
              </w:rPr>
            </w:pPr>
            <w:r w:rsidRPr="00EB2392">
              <w:rPr>
                <w:sz w:val="20"/>
              </w:rPr>
              <w:t>0,0</w:t>
            </w:r>
          </w:p>
        </w:tc>
      </w:tr>
      <w:tr w:rsidR="00834C45" w:rsidRPr="00EB2392" w:rsidTr="006C5C05">
        <w:trPr>
          <w:trHeight w:val="30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5.6.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Оказание услуг трансляции видеосигнала с предоставлением оборудования и сервисного обслуживания системы видеонаблюдения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A47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B2392">
              <w:rPr>
                <w:sz w:val="20"/>
              </w:rPr>
              <w:t xml:space="preserve"> – 20</w:t>
            </w:r>
            <w:r>
              <w:rPr>
                <w:sz w:val="20"/>
              </w:rPr>
              <w:t>30</w:t>
            </w:r>
            <w:r w:rsidRPr="00EB2392">
              <w:rPr>
                <w:sz w:val="20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Всего,</w:t>
            </w:r>
          </w:p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EB239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EB239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Default="00834C45" w:rsidP="00834C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1E695B" w:rsidP="00A4723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1872</w:t>
            </w:r>
            <w:r w:rsidR="00834C45">
              <w:rPr>
                <w:b/>
                <w:sz w:val="20"/>
                <w:szCs w:val="20"/>
              </w:rPr>
              <w:t>,</w:t>
            </w:r>
            <w:r w:rsidR="00834C45" w:rsidRPr="00EB2392">
              <w:rPr>
                <w:b/>
                <w:sz w:val="20"/>
                <w:szCs w:val="20"/>
              </w:rPr>
              <w:t>0</w:t>
            </w:r>
          </w:p>
        </w:tc>
      </w:tr>
      <w:tr w:rsidR="00834C45" w:rsidRPr="00EB2392" w:rsidTr="006C5C05">
        <w:trPr>
          <w:trHeight w:val="27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B239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B2392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468,0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3A0731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A0731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A0731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3A0731" w:rsidRDefault="001E695B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  <w:r w:rsidR="00834C45" w:rsidRPr="003A0731">
              <w:rPr>
                <w:sz w:val="20"/>
                <w:szCs w:val="20"/>
              </w:rPr>
              <w:t>,0</w:t>
            </w:r>
          </w:p>
        </w:tc>
      </w:tr>
      <w:tr w:rsidR="00834C45" w:rsidRPr="00EB2392" w:rsidTr="006C5C05">
        <w:trPr>
          <w:trHeight w:val="690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бюджеты исполнителей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537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251B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9148B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400"/>
          <w:jc w:val="center"/>
        </w:trPr>
        <w:tc>
          <w:tcPr>
            <w:tcW w:w="850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lastRenderedPageBreak/>
              <w:t>5.7</w:t>
            </w:r>
          </w:p>
        </w:tc>
        <w:tc>
          <w:tcPr>
            <w:tcW w:w="2189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Создание, оснащение и организация работы пункта въездного (выездного) контроля</w:t>
            </w:r>
          </w:p>
        </w:tc>
        <w:tc>
          <w:tcPr>
            <w:tcW w:w="2126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Всего,</w:t>
            </w:r>
          </w:p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EB2392">
              <w:rPr>
                <w:b/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513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463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бюджеты исполнителей</w:t>
            </w:r>
          </w:p>
        </w:tc>
        <w:tc>
          <w:tcPr>
            <w:tcW w:w="992" w:type="dxa"/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9148B6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</w:tr>
      <w:tr w:rsidR="00834C45" w:rsidRPr="00EB2392" w:rsidTr="006C5C05">
        <w:trPr>
          <w:trHeight w:val="1114"/>
          <w:jc w:val="center"/>
        </w:trPr>
        <w:tc>
          <w:tcPr>
            <w:tcW w:w="850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45" w:rsidRPr="00EB2392" w:rsidRDefault="00834C45" w:rsidP="00834C45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C45" w:rsidRPr="00EB2392" w:rsidRDefault="00834C45" w:rsidP="00082782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9148B6">
            <w:pPr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C45" w:rsidRPr="00EB2392" w:rsidRDefault="00834C45" w:rsidP="00EB23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2392">
              <w:rPr>
                <w:sz w:val="20"/>
                <w:szCs w:val="20"/>
              </w:rPr>
              <w:t>0,0</w:t>
            </w:r>
          </w:p>
        </w:tc>
      </w:tr>
    </w:tbl>
    <w:p w:rsidR="00EB2392" w:rsidRPr="00782270" w:rsidRDefault="00EB2392" w:rsidP="00EB2392">
      <w:pPr>
        <w:pStyle w:val="ConsPlusNormal"/>
        <w:widowControl/>
        <w:jc w:val="both"/>
        <w:rPr>
          <w:b/>
          <w:szCs w:val="24"/>
        </w:rPr>
        <w:sectPr w:rsidR="00EB2392" w:rsidRPr="00782270" w:rsidSect="00EB2392">
          <w:pgSz w:w="16838" w:h="11906" w:orient="landscape"/>
          <w:pgMar w:top="851" w:right="1134" w:bottom="1276" w:left="1134" w:header="720" w:footer="720" w:gutter="0"/>
          <w:pgNumType w:start="2"/>
          <w:cols w:space="720"/>
        </w:sectPr>
      </w:pPr>
      <w:r w:rsidRPr="003B312B">
        <w:rPr>
          <w:b/>
          <w:szCs w:val="24"/>
        </w:rPr>
        <w:t xml:space="preserve">Примечание: программа разработана без потребления ТЭР – индикатор </w:t>
      </w:r>
      <w:proofErr w:type="spellStart"/>
      <w:r w:rsidRPr="003B312B">
        <w:rPr>
          <w:b/>
          <w:szCs w:val="24"/>
        </w:rPr>
        <w:t>энергоэффективности</w:t>
      </w:r>
      <w:proofErr w:type="spellEnd"/>
      <w:r w:rsidRPr="003B312B">
        <w:rPr>
          <w:b/>
          <w:szCs w:val="24"/>
        </w:rPr>
        <w:t xml:space="preserve"> не рассматривается</w:t>
      </w:r>
      <w:r>
        <w:rPr>
          <w:szCs w:val="24"/>
        </w:rPr>
        <w:t>»</w:t>
      </w:r>
    </w:p>
    <w:p w:rsidR="00EB6A87" w:rsidRDefault="00EB6A87"/>
    <w:sectPr w:rsidR="00EB6A87" w:rsidSect="00EB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92"/>
    <w:rsid w:val="00017CAF"/>
    <w:rsid w:val="00057069"/>
    <w:rsid w:val="00075E7B"/>
    <w:rsid w:val="00082782"/>
    <w:rsid w:val="0008596F"/>
    <w:rsid w:val="00097C0A"/>
    <w:rsid w:val="000D1793"/>
    <w:rsid w:val="00133E06"/>
    <w:rsid w:val="00134775"/>
    <w:rsid w:val="001610BD"/>
    <w:rsid w:val="00183D37"/>
    <w:rsid w:val="001979FD"/>
    <w:rsid w:val="001B3348"/>
    <w:rsid w:val="001E695B"/>
    <w:rsid w:val="00210EE6"/>
    <w:rsid w:val="002217CF"/>
    <w:rsid w:val="00252CD3"/>
    <w:rsid w:val="00267706"/>
    <w:rsid w:val="002C67BB"/>
    <w:rsid w:val="002F2CED"/>
    <w:rsid w:val="003251B7"/>
    <w:rsid w:val="00333C4F"/>
    <w:rsid w:val="003637F0"/>
    <w:rsid w:val="003A0731"/>
    <w:rsid w:val="00416D02"/>
    <w:rsid w:val="00417D79"/>
    <w:rsid w:val="00465E4B"/>
    <w:rsid w:val="004660B2"/>
    <w:rsid w:val="004A5036"/>
    <w:rsid w:val="004F4CF8"/>
    <w:rsid w:val="00581AE7"/>
    <w:rsid w:val="005C4FCD"/>
    <w:rsid w:val="006B0C29"/>
    <w:rsid w:val="006C5C05"/>
    <w:rsid w:val="00710239"/>
    <w:rsid w:val="007C5CB6"/>
    <w:rsid w:val="007D0FF0"/>
    <w:rsid w:val="00834C45"/>
    <w:rsid w:val="009148B6"/>
    <w:rsid w:val="00967D18"/>
    <w:rsid w:val="0098254D"/>
    <w:rsid w:val="009A0F09"/>
    <w:rsid w:val="009F77C6"/>
    <w:rsid w:val="00A258AA"/>
    <w:rsid w:val="00A47234"/>
    <w:rsid w:val="00B26D58"/>
    <w:rsid w:val="00B47486"/>
    <w:rsid w:val="00B64AB0"/>
    <w:rsid w:val="00BF7422"/>
    <w:rsid w:val="00C226A9"/>
    <w:rsid w:val="00C955DF"/>
    <w:rsid w:val="00CA1269"/>
    <w:rsid w:val="00D3384C"/>
    <w:rsid w:val="00D65247"/>
    <w:rsid w:val="00D74CAA"/>
    <w:rsid w:val="00D9737A"/>
    <w:rsid w:val="00E329CB"/>
    <w:rsid w:val="00E377D4"/>
    <w:rsid w:val="00E621B4"/>
    <w:rsid w:val="00E67C84"/>
    <w:rsid w:val="00E82C30"/>
    <w:rsid w:val="00EA747B"/>
    <w:rsid w:val="00EB2392"/>
    <w:rsid w:val="00EB6A87"/>
    <w:rsid w:val="00ED7A09"/>
    <w:rsid w:val="00F30699"/>
    <w:rsid w:val="00F47D4E"/>
    <w:rsid w:val="00F755A1"/>
    <w:rsid w:val="00F8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39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B23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3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rsid w:val="00EB2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rsid w:val="00EB2392"/>
    <w:pPr>
      <w:jc w:val="both"/>
    </w:pPr>
  </w:style>
  <w:style w:type="character" w:customStyle="1" w:styleId="11">
    <w:name w:val="Основной текст Знак1"/>
    <w:basedOn w:val="a0"/>
    <w:uiPriority w:val="99"/>
    <w:semiHidden/>
    <w:rsid w:val="00EB2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 Знак Знак"/>
    <w:basedOn w:val="a0"/>
    <w:link w:val="a6"/>
    <w:uiPriority w:val="99"/>
    <w:rsid w:val="00EB2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 Знак"/>
    <w:basedOn w:val="a"/>
    <w:link w:val="a5"/>
    <w:uiPriority w:val="99"/>
    <w:rsid w:val="00EB2392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EB239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B23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B239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B2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2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B2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EB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239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B23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3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rsid w:val="00EB2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rsid w:val="00EB2392"/>
    <w:pPr>
      <w:jc w:val="both"/>
    </w:pPr>
  </w:style>
  <w:style w:type="character" w:customStyle="1" w:styleId="11">
    <w:name w:val="Основной текст Знак1"/>
    <w:basedOn w:val="a0"/>
    <w:uiPriority w:val="99"/>
    <w:semiHidden/>
    <w:rsid w:val="00EB2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 Знак Знак"/>
    <w:basedOn w:val="a0"/>
    <w:link w:val="a6"/>
    <w:uiPriority w:val="99"/>
    <w:rsid w:val="00EB2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 Знак"/>
    <w:basedOn w:val="a"/>
    <w:link w:val="a5"/>
    <w:uiPriority w:val="99"/>
    <w:rsid w:val="00EB2392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EB239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B23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B239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B2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2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B2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EB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4391</Words>
  <Characters>25032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2026-01-13T06:11:00Z</cp:lastPrinted>
  <dcterms:created xsi:type="dcterms:W3CDTF">2026-01-19T06:15:00Z</dcterms:created>
  <dcterms:modified xsi:type="dcterms:W3CDTF">2026-01-19T06:15:00Z</dcterms:modified>
</cp:coreProperties>
</file>